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4E8" w:rsidRPr="000B3876" w:rsidRDefault="00B204E8" w:rsidP="00B204E8">
      <w:pPr>
        <w:pStyle w:val="100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0B3876">
        <w:rPr>
          <w:b/>
          <w:color w:val="000000"/>
          <w:sz w:val="28"/>
          <w:szCs w:val="28"/>
        </w:rPr>
        <w:t xml:space="preserve">АДМИНИСТРАЦИЯ </w:t>
      </w:r>
      <w:r w:rsidR="00932236">
        <w:rPr>
          <w:b/>
          <w:color w:val="000000"/>
          <w:sz w:val="28"/>
          <w:szCs w:val="28"/>
        </w:rPr>
        <w:t>УСТЬ-КАЖИНСКОГО</w:t>
      </w:r>
      <w:r w:rsidRPr="000B3876">
        <w:rPr>
          <w:b/>
          <w:color w:val="000000"/>
          <w:sz w:val="28"/>
          <w:szCs w:val="28"/>
        </w:rPr>
        <w:t xml:space="preserve"> СЕЛЬСОВЕТА</w:t>
      </w:r>
    </w:p>
    <w:p w:rsidR="00B204E8" w:rsidRPr="000B3876" w:rsidRDefault="00B204E8" w:rsidP="0001209E">
      <w:pPr>
        <w:pStyle w:val="10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B3876">
        <w:rPr>
          <w:b/>
          <w:color w:val="000000"/>
          <w:sz w:val="28"/>
          <w:szCs w:val="28"/>
        </w:rPr>
        <w:t>КРАСНОГОРСКОГО РАЙОНА АЛТАЙСКОГО КРАЯ</w:t>
      </w:r>
    </w:p>
    <w:p w:rsidR="00B204E8" w:rsidRPr="000B3876" w:rsidRDefault="00B204E8" w:rsidP="00B204E8">
      <w:pPr>
        <w:pStyle w:val="100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0B3876">
        <w:rPr>
          <w:b/>
          <w:color w:val="000000"/>
          <w:sz w:val="28"/>
          <w:szCs w:val="28"/>
        </w:rPr>
        <w:t xml:space="preserve"> </w:t>
      </w:r>
    </w:p>
    <w:p w:rsidR="00B204E8" w:rsidRPr="000B3876" w:rsidRDefault="00B204E8" w:rsidP="00B204E8">
      <w:pPr>
        <w:pStyle w:val="100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0B3876">
        <w:rPr>
          <w:b/>
          <w:color w:val="000000"/>
          <w:sz w:val="28"/>
          <w:szCs w:val="28"/>
        </w:rPr>
        <w:t>ПОСТАНОВЛЕНИЕ</w:t>
      </w:r>
    </w:p>
    <w:p w:rsidR="00B204E8" w:rsidRPr="000B3876" w:rsidRDefault="00B204E8" w:rsidP="00B204E8">
      <w:pPr>
        <w:pStyle w:val="10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B3876">
        <w:rPr>
          <w:color w:val="000000"/>
          <w:sz w:val="28"/>
          <w:szCs w:val="28"/>
        </w:rPr>
        <w:t xml:space="preserve"> </w:t>
      </w:r>
    </w:p>
    <w:p w:rsidR="00B204E8" w:rsidRPr="005A0DD0" w:rsidRDefault="00AF59E1" w:rsidP="0001209E">
      <w:pPr>
        <w:pStyle w:val="2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0DD0">
        <w:rPr>
          <w:bCs/>
          <w:color w:val="000000"/>
          <w:sz w:val="28"/>
          <w:szCs w:val="28"/>
        </w:rPr>
        <w:t>0</w:t>
      </w:r>
      <w:r w:rsidR="005A0DD0">
        <w:rPr>
          <w:bCs/>
          <w:color w:val="000000"/>
          <w:sz w:val="28"/>
          <w:szCs w:val="28"/>
        </w:rPr>
        <w:t>7</w:t>
      </w:r>
      <w:r w:rsidR="000B3876" w:rsidRPr="005A0DD0">
        <w:rPr>
          <w:bCs/>
          <w:color w:val="000000"/>
          <w:sz w:val="28"/>
          <w:szCs w:val="28"/>
        </w:rPr>
        <w:t>.11.2023</w:t>
      </w:r>
      <w:r w:rsidR="00B204E8" w:rsidRPr="005A0DD0">
        <w:rPr>
          <w:bCs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01209E" w:rsidRPr="005A0DD0">
        <w:rPr>
          <w:bCs/>
          <w:color w:val="000000"/>
          <w:sz w:val="28"/>
          <w:szCs w:val="28"/>
        </w:rPr>
        <w:t xml:space="preserve">            </w:t>
      </w:r>
      <w:r w:rsidR="00B204E8" w:rsidRPr="005A0DD0">
        <w:rPr>
          <w:bCs/>
          <w:color w:val="000000"/>
          <w:sz w:val="28"/>
          <w:szCs w:val="28"/>
        </w:rPr>
        <w:t xml:space="preserve">        № </w:t>
      </w:r>
      <w:r w:rsidRPr="005A0DD0">
        <w:rPr>
          <w:bCs/>
          <w:color w:val="000000"/>
          <w:sz w:val="28"/>
          <w:szCs w:val="28"/>
        </w:rPr>
        <w:t>37</w:t>
      </w:r>
    </w:p>
    <w:p w:rsidR="00B204E8" w:rsidRPr="005A0DD0" w:rsidRDefault="00B204E8" w:rsidP="00B204E8">
      <w:pPr>
        <w:pStyle w:val="2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A0DD0">
        <w:rPr>
          <w:bCs/>
          <w:color w:val="000000"/>
          <w:sz w:val="28"/>
          <w:szCs w:val="28"/>
        </w:rPr>
        <w:t xml:space="preserve">с. </w:t>
      </w:r>
      <w:r w:rsidR="0023516B" w:rsidRPr="005A0DD0">
        <w:rPr>
          <w:bCs/>
          <w:color w:val="000000"/>
          <w:sz w:val="28"/>
          <w:szCs w:val="28"/>
        </w:rPr>
        <w:t>Усть-</w:t>
      </w:r>
      <w:r w:rsidR="00932236" w:rsidRPr="005A0DD0">
        <w:rPr>
          <w:bCs/>
          <w:color w:val="000000"/>
          <w:sz w:val="28"/>
          <w:szCs w:val="28"/>
        </w:rPr>
        <w:t>Кажа</w:t>
      </w:r>
    </w:p>
    <w:p w:rsidR="00B204E8" w:rsidRPr="000B3876" w:rsidRDefault="00B204E8" w:rsidP="007C68B5">
      <w:pPr>
        <w:pStyle w:val="20"/>
        <w:spacing w:before="0" w:beforeAutospacing="0" w:after="0" w:afterAutospacing="0" w:line="240" w:lineRule="exact"/>
        <w:ind w:firstLine="709"/>
        <w:jc w:val="center"/>
        <w:rPr>
          <w:color w:val="000000"/>
          <w:sz w:val="28"/>
          <w:szCs w:val="28"/>
        </w:rPr>
      </w:pPr>
      <w:r w:rsidRPr="000B3876">
        <w:rPr>
          <w:b/>
          <w:bCs/>
          <w:color w:val="000000"/>
          <w:sz w:val="28"/>
          <w:szCs w:val="28"/>
        </w:rPr>
        <w:t xml:space="preserve"> </w:t>
      </w:r>
    </w:p>
    <w:p w:rsidR="00B204E8" w:rsidRPr="000B3876" w:rsidRDefault="000B3876" w:rsidP="000B3876">
      <w:pPr>
        <w:pStyle w:val="20"/>
        <w:spacing w:before="0" w:beforeAutospacing="0" w:after="0" w:afterAutospacing="0" w:line="240" w:lineRule="exact"/>
        <w:ind w:right="4253"/>
        <w:jc w:val="both"/>
        <w:rPr>
          <w:bCs/>
          <w:color w:val="000000"/>
          <w:sz w:val="28"/>
          <w:szCs w:val="28"/>
        </w:rPr>
      </w:pPr>
      <w:r w:rsidRPr="00E9384D">
        <w:rPr>
          <w:bCs/>
          <w:color w:val="000000"/>
          <w:sz w:val="28"/>
          <w:szCs w:val="28"/>
        </w:rPr>
        <w:t>Об утверждении Административного регламента</w:t>
      </w:r>
      <w:r w:rsidRPr="000B3876">
        <w:rPr>
          <w:bCs/>
          <w:color w:val="000000"/>
          <w:sz w:val="28"/>
          <w:szCs w:val="28"/>
        </w:rPr>
        <w:t xml:space="preserve"> </w:t>
      </w:r>
      <w:r w:rsidRPr="00E9384D">
        <w:rPr>
          <w:bCs/>
          <w:color w:val="000000"/>
          <w:sz w:val="28"/>
          <w:szCs w:val="28"/>
        </w:rPr>
        <w:t>предоставления муниципальной услуги</w:t>
      </w:r>
      <w:r w:rsidRPr="000B3876">
        <w:rPr>
          <w:bCs/>
          <w:color w:val="000000"/>
          <w:sz w:val="28"/>
          <w:szCs w:val="28"/>
        </w:rPr>
        <w:t xml:space="preserve"> </w:t>
      </w:r>
      <w:r w:rsidRPr="00E9384D">
        <w:rPr>
          <w:bCs/>
          <w:color w:val="000000"/>
          <w:sz w:val="28"/>
          <w:szCs w:val="28"/>
        </w:rPr>
        <w:t>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0B3876" w:rsidRPr="000B3876" w:rsidRDefault="000B3876" w:rsidP="000B3876">
      <w:pPr>
        <w:pStyle w:val="20"/>
        <w:spacing w:before="0" w:beforeAutospacing="0" w:after="0" w:afterAutospacing="0"/>
        <w:ind w:right="4252" w:firstLine="709"/>
        <w:jc w:val="both"/>
        <w:rPr>
          <w:color w:val="000000"/>
          <w:sz w:val="28"/>
          <w:szCs w:val="28"/>
        </w:rPr>
      </w:pPr>
    </w:p>
    <w:p w:rsidR="000B3876" w:rsidRPr="00E9384D" w:rsidRDefault="000B3876" w:rsidP="000B3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Налоговым кодексом РФ, руководствуясь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C27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Усть-Кажинский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Красногорского района 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B3876" w:rsidRPr="00E9384D" w:rsidRDefault="000B3876" w:rsidP="001D4E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</w:t>
      </w:r>
      <w:r w:rsidR="001D4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B3876" w:rsidRPr="00E9384D" w:rsidRDefault="000B3876" w:rsidP="001D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Административный регламент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 (приложение).</w:t>
      </w:r>
    </w:p>
    <w:p w:rsidR="000B3876" w:rsidRPr="00E9384D" w:rsidRDefault="000B3876" w:rsidP="001D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постановление вступает в силу после официального обнародования и подлежит размещению на официальном сайте 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Красногорского района 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Интернет.</w:t>
      </w:r>
    </w:p>
    <w:p w:rsidR="000B3876" w:rsidRPr="00E9384D" w:rsidRDefault="000B3876" w:rsidP="001D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0B3876" w:rsidRPr="00E9384D" w:rsidRDefault="000B3876" w:rsidP="001D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876" w:rsidRPr="00E9384D" w:rsidRDefault="000B3876" w:rsidP="001D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EE5" w:rsidRPr="00FF51B8" w:rsidRDefault="001D4EE5" w:rsidP="001D4EE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1B8">
        <w:rPr>
          <w:color w:val="000000"/>
          <w:sz w:val="28"/>
          <w:szCs w:val="28"/>
        </w:rPr>
        <w:t xml:space="preserve">Глава сельсовета                                                                                      </w:t>
      </w:r>
      <w:r w:rsidR="00932236">
        <w:rPr>
          <w:color w:val="000000"/>
          <w:sz w:val="28"/>
          <w:szCs w:val="28"/>
        </w:rPr>
        <w:t>С.И. Бусов</w:t>
      </w:r>
    </w:p>
    <w:p w:rsidR="001D4EE5" w:rsidRDefault="001D4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3876" w:rsidRPr="00E9384D" w:rsidRDefault="000B3876" w:rsidP="001D4EE5">
      <w:pPr>
        <w:spacing w:after="0" w:line="240" w:lineRule="auto"/>
        <w:ind w:left="425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0B3876" w:rsidRPr="00E9384D" w:rsidRDefault="000B3876" w:rsidP="001D4EE5">
      <w:pPr>
        <w:spacing w:after="0" w:line="240" w:lineRule="auto"/>
        <w:ind w:left="425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1D4EE5" w:rsidRDefault="00932236" w:rsidP="001D4EE5">
      <w:pPr>
        <w:spacing w:after="0" w:line="240" w:lineRule="auto"/>
        <w:ind w:left="425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Усть-Кажинского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1D4EE5" w:rsidRDefault="001D4EE5" w:rsidP="001D4EE5">
      <w:pPr>
        <w:spacing w:after="0" w:line="240" w:lineRule="auto"/>
        <w:ind w:left="425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Красногорского района</w:t>
      </w:r>
    </w:p>
    <w:p w:rsidR="000B3876" w:rsidRPr="00E9384D" w:rsidRDefault="001D4EE5" w:rsidP="001D4EE5">
      <w:pPr>
        <w:spacing w:after="0" w:line="240" w:lineRule="auto"/>
        <w:ind w:left="425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</w:p>
    <w:p w:rsidR="000B3876" w:rsidRPr="00E9384D" w:rsidRDefault="000B3876" w:rsidP="001D4EE5">
      <w:pPr>
        <w:spacing w:after="0" w:line="240" w:lineRule="auto"/>
        <w:ind w:left="425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AF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5A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bookmarkStart w:id="0" w:name="_GoBack"/>
      <w:bookmarkEnd w:id="0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г. № </w:t>
      </w:r>
      <w:r w:rsidR="00AF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0B3876" w:rsidRPr="00E9384D" w:rsidRDefault="000B3876" w:rsidP="001D4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="0093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Усть-Кажинского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Красногорского района 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администрация) при исполнении муниципальной услуги по рассмотрению и подготовке письменных разъяснений на обращения, поступившие в Администрацию по вопросам применения муниципальных нормативных правовых актов о местных налогах и сборах.</w:t>
      </w:r>
    </w:p>
    <w:p w:rsidR="000B3876" w:rsidRPr="00E9384D" w:rsidRDefault="000B3876" w:rsidP="001D4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Правовые основания предоставления муниципальной услуги:</w:t>
      </w:r>
    </w:p>
    <w:p w:rsidR="000B3876" w:rsidRPr="00E9384D" w:rsidRDefault="000B3876" w:rsidP="001D4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Федерации;</w:t>
      </w:r>
    </w:p>
    <w:p w:rsidR="000B3876" w:rsidRPr="00E9384D" w:rsidRDefault="000B3876" w:rsidP="001D4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Налоговый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Федерации;</w:t>
      </w:r>
    </w:p>
    <w:p w:rsidR="000B3876" w:rsidRPr="00E9384D" w:rsidRDefault="000B3876" w:rsidP="001D4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Федерации»;</w:t>
      </w:r>
    </w:p>
    <w:p w:rsidR="000B3876" w:rsidRPr="00E9384D" w:rsidRDefault="000B3876" w:rsidP="001D4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услуг».</w:t>
      </w:r>
    </w:p>
    <w:p w:rsidR="000B3876" w:rsidRPr="00E9384D" w:rsidRDefault="000B3876" w:rsidP="001D4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Описание заявителей.</w:t>
      </w:r>
    </w:p>
    <w:p w:rsidR="000B3876" w:rsidRPr="00E9384D" w:rsidRDefault="000B3876" w:rsidP="001D4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:rsidR="000B3876" w:rsidRPr="00E9384D" w:rsidRDefault="000B3876" w:rsidP="001D4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0B3876" w:rsidRPr="00E9384D" w:rsidRDefault="000B3876" w:rsidP="001D4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Порядок информирования о правилах предоставления муниципальной услуги.</w:t>
      </w:r>
    </w:p>
    <w:p w:rsidR="000B3876" w:rsidRPr="00E9384D" w:rsidRDefault="000B3876" w:rsidP="001D4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Администрации.</w:t>
      </w:r>
    </w:p>
    <w:p w:rsidR="000B3876" w:rsidRPr="00E9384D" w:rsidRDefault="000B3876" w:rsidP="001D4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предоставлении муниципальной услуги направляются непосредственно через Администрацию,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A47D90" w:rsidRDefault="000B3876" w:rsidP="001D4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расположена по адресу: </w:t>
      </w:r>
      <w:r w:rsidR="00F7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6595</w:t>
      </w:r>
      <w:r w:rsidR="0007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F7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Алтайский край, Красногорский район, с. </w:t>
      </w:r>
      <w:r w:rsidR="00B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</w:t>
      </w:r>
      <w:r w:rsidR="0093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Кажа</w:t>
      </w:r>
      <w:r w:rsidR="00B1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07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Центральная, д. 26</w:t>
      </w:r>
      <w:r w:rsid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D90" w:rsidRPr="00A47D90" w:rsidRDefault="000B3876" w:rsidP="00A47D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приема заинтересованных лиц по вопросам предоставления муниципальной услуги специалистами Администрации: </w:t>
      </w:r>
      <w:r w:rsidR="00A47D90" w:rsidRP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понедельник-четверг с 8.00 до 16.00. Пятница: не</w:t>
      </w:r>
      <w:r w:rsidR="0066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D90" w:rsidRP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приемный день. Перерыв с 13.00 до 14.00.</w:t>
      </w:r>
    </w:p>
    <w:p w:rsidR="000B3876" w:rsidRPr="00E9384D" w:rsidRDefault="000B3876" w:rsidP="00A47D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Телефоны: </w:t>
      </w:r>
      <w:r w:rsidR="00073DFD" w:rsidRPr="0007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(38535) 2-33-43</w:t>
      </w:r>
      <w:r w:rsidR="00A47D90" w:rsidRP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адрес электронной почты: </w:t>
      </w:r>
      <w:r w:rsidR="00073DFD" w:rsidRPr="0007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admukaga@yandex.ru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876" w:rsidRPr="00E9384D" w:rsidRDefault="000B3876" w:rsidP="00A47D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 официальных сайтов, содержащих информацию о предоставлении муниципальной услуги:</w:t>
      </w:r>
    </w:p>
    <w:p w:rsidR="000B3876" w:rsidRPr="00E9384D" w:rsidRDefault="00A47D90" w:rsidP="00A47D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</w:t>
      </w:r>
      <w:r w:rsidR="00B15ACE" w:rsidRPr="0007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ust</w:t>
      </w:r>
      <w:proofErr w:type="spellStart"/>
      <w:r w:rsidR="00073D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kazhinski</w:t>
      </w:r>
      <w:proofErr w:type="spellEnd"/>
      <w:r w:rsidR="0015061A" w:rsidRPr="007D4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</w:t>
      </w:r>
      <w:r w:rsidRP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selsovet-r22.gosweb.gosuslugi.ru/</w:t>
      </w:r>
      <w:r w:rsidR="000B3876"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официальный сайт администрации.</w:t>
      </w:r>
    </w:p>
    <w:p w:rsidR="000B3876" w:rsidRPr="00E9384D" w:rsidRDefault="000B3876" w:rsidP="00A47D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www.gosuslugi.ru – единый Портал государственных и муниципальных услуг (функций) Российской Федерации;</w:t>
      </w:r>
    </w:p>
    <w:p w:rsidR="000B3876" w:rsidRPr="00E9384D" w:rsidRDefault="000B3876" w:rsidP="00A47D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Порядок получения информации по вопросам предоставления муниципальной услуги.</w:t>
      </w:r>
    </w:p>
    <w:p w:rsidR="000B3876" w:rsidRPr="00E9384D" w:rsidRDefault="000B3876" w:rsidP="00A47D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процедуре предоставления муниципальной услуги может быть получена:</w:t>
      </w:r>
    </w:p>
    <w:p w:rsidR="000B3876" w:rsidRPr="00E9384D" w:rsidRDefault="000B3876" w:rsidP="00BD3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непосредственно при личном обращении;</w:t>
      </w:r>
    </w:p>
    <w:p w:rsidR="000B3876" w:rsidRPr="00E9384D" w:rsidRDefault="000B3876" w:rsidP="00BD3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использованием средств почтовой, телефонной связи и электронной почты;</w:t>
      </w:r>
    </w:p>
    <w:p w:rsidR="000B3876" w:rsidRPr="00E9384D" w:rsidRDefault="000B3876" w:rsidP="00BD3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размещения информации на официальном сайте администрации;</w:t>
      </w:r>
    </w:p>
    <w:p w:rsidR="000B3876" w:rsidRPr="00E9384D" w:rsidRDefault="000B3876" w:rsidP="00BD3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информационного стенда.</w:t>
      </w:r>
    </w:p>
    <w:p w:rsidR="000B3876" w:rsidRPr="00E9384D" w:rsidRDefault="000B3876" w:rsidP="00BD3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ответа на письменное обращение, в том числе в форме электронного документа, не должен превышать тридцать календарных дней с момента регистрации </w:t>
      </w:r>
      <w:r w:rsidR="00C9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в письменной форме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876" w:rsidRPr="00E9384D" w:rsidRDefault="000B3876" w:rsidP="00BD3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заинтересованного лица или в адрес электронной почты, указанный в обращении.</w:t>
      </w:r>
    </w:p>
    <w:p w:rsidR="000B3876" w:rsidRPr="00E9384D" w:rsidRDefault="000B3876" w:rsidP="00BD3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администрации, в который позвонил гражданин, фамилии, имени, отчестве (последнее – при наличии) специалиста администрации,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1.5.1. Порядок, форма и место размещения информации по вопросам предоставления муниципальной услуги.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сайт муниципального образования, информационный стенд Администрации,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месте нахождения и графике работы Администрации, а также способах получения указанной информации;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справочных телефонах специалистов Администрации, предоставляющих муниципальную услугу;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адресе официального сайта Администрации в информационно-телекоммуникационной сети «Интернет» и адресе ее электронной почты;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извлечения из нормативных правовых актов, регулирующих предоставление муниципальной услуги.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Стандарт предоставления муниципальной услуги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Наименование органа, предоставляющего муниципальную услугу: Администрация.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 услугу предоставляет специалист Администрации (далее - специалист администрации).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 Результат предоставления муниципальной услуги.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Срок предоставления муниципальной услуги.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обращения. По решению руководителя (уполномоченного лица) администрации указанный срок может быть продлен, но не более чем на 30 дней.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Правовые основания для предоставления муниципальной услуги.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</w:t>
      </w:r>
      <w:r w:rsidR="005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Обращение в письменной форме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даче письменных разъяснений по вопросам применения муниципальных правовых актов о налогах и сборах (далее - обращение).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 Перечень документов, необходимых для предоставления муниципальной услуги.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2.6.3. Заявитель в своем письменном обращении в обязательном порядке указывает: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организации или фамилия, имя, отчество (при наличии) гражданина, направившего обращение;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полный почтовый адрес заявителя, по которому должен быть направлен ответ;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содержание обращения;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подпись лица;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обращения.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2.6.4. </w:t>
      </w:r>
      <w:r w:rsidR="005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Обращение в письменной форме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</w:t>
      </w:r>
      <w:r w:rsidR="00C92B12" w:rsidRPr="00C9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Оснований для отказа в приеме документов, необходимых для предоставления Администрацией муниципальной услуги, законодательством Российской Федерации не предусмотрено.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предоставлении муниципальной услуги должно быть отказано в следующих случаях: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2.8.1. Если в обращении </w:t>
      </w:r>
      <w:r w:rsidR="005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письменной форме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2.8.2. Если текст </w:t>
      </w:r>
      <w:r w:rsidR="00C9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в письменной форме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2.8.3. Если текст обращения </w:t>
      </w:r>
      <w:r w:rsidR="00C9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письменной форме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позволяет определить суть предложения, заявления или жалобы, ответ на обращение не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2.8.4. Если в обращении </w:t>
      </w:r>
      <w:r w:rsidR="005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письменной форме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</w:t>
      </w:r>
      <w:r w:rsidR="00C9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2.8.6. Если обращение содержит нецензурные либо оскорбительные выражения, угрозы жизни, здоровью и имуществу должностного лица, а также членов его семьи, </w:t>
      </w:r>
      <w:r w:rsidR="00C9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должностное лицо органа местного самоуправления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2.8.7. Заявитель вправе вновь направить обращение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Размер платы, взимаемой с заявителя при предоставлении муниципальной услуги.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осуществляется на бесплатной основе.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Срок регистрации запроса заявителя о предоставлении муниципальной услуги.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подлежит обязательной регистрации в течение трех дней с момента его поступления в Администрацию.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0217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2171"/>
      <w:bookmarkEnd w:id="1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Помещение, в котором осуществляется прием заявителей, должно обеспечивать:</w:t>
      </w:r>
    </w:p>
    <w:bookmarkEnd w:id="2"/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комфортное расположение заявителя и должностного лица Администрации сельсовета;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возможность и удобство оформления заявителем письменного заявления;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доступ к нормативным правовым актам, регулирующим предоставление муниципальной услуги;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2172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bookmarkStart w:id="4" w:name="sub_2173"/>
      <w:bookmarkEnd w:id="3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сельсовета обеспечивается создание инвалидам следующих условий доступности муниципальной услуги и объектов, в которых она предоставляется (далее – «объекты»): 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возможность посадки в транспортное средство и высадки из него перед входом в объект, в том числе с использованием кресла – коляски, при необходимости – с помощью работников объекта;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</w:t>
      </w:r>
      <w:proofErr w:type="spellStart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ассистивных</w:t>
      </w:r>
      <w:proofErr w:type="spellEnd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вспомогательных технологий, а </w:t>
      </w:r>
      <w:proofErr w:type="gramStart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сменного кресла – коляски;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сопровождение инвалидов, имеющих стойкие нарушения функции зрения и самостоятельного передвижения, по территории объектов;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жизнедеятельности, в том числе при необходимости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 – точечным шрифтом Брайля и на контрастном фоне;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предоставление инвалидам по слуху при необходимости услуги с использованием русского жестового языка с обеспечением допуска на объект сурдопереводчика, </w:t>
      </w:r>
      <w:proofErr w:type="spellStart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з) обеспечение допуска на объект,  в котором предоставляется государственная услуга, собаки проводника при наличии документа, подтверждающего ее специальное обучении, выданного по форме и в порядке, утвержденном приказом Министерства труда и социальной защиты Российской Федерации от 22.06.2015 № 386н «Об утверждении формы 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документа, подтверждающего специальное обучение собаки – проводника, и порядка его выдачи»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на каждой стоянке (остановке) транспортных средств, в том числе около зданий, в которых предоставляется муниципальная услуга, не менее 10 процентов мест (но не менее 1 места) для бесплатной парковки транспортных средств, управляемых инвалидами, и транспортных средств, перевозящих таких инвалидов и (или) детей-инвалидов.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Специалистом органа местного самоуправления осуществляется информирование заявителей о поступлении заявления, его входящих регистрационных реквизитах, наименовании структурного подразделения органа местного самоуправления, ответственного за его исполнение, и т.п.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2174"/>
      <w:bookmarkEnd w:id="4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Места информирования, предназначенные для ознакомления заявителей с информационными материалами, оборудуются стендами, стульями и столами для возможности оформления документов.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2175"/>
      <w:bookmarkEnd w:id="5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На информационных стендах Администрации сельсовета размещается следующая информация:</w:t>
      </w:r>
    </w:p>
    <w:bookmarkEnd w:id="6"/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график (режим) работы Администрации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Административный регламент предоставления муниципальной услуги;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место нахождения Администрации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телефон для справок;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адрес электронной почты Администрации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адрес официального интернет-сайта Администрации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порядок получения консультаций;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порядок обжалования решений, действий (бездействия) должностных лиц Администрации сельсовета, предоставляющего муниципальную услугу.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2176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2177"/>
      <w:bookmarkEnd w:id="7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 Кабинет приема заявителей должен быть оборудован информационной табличкой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10218"/>
      <w:bookmarkEnd w:id="8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Показатели доступности и качества муниципальной услуги.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2181"/>
      <w:bookmarkEnd w:id="9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Конфиденциальные сведения, ставшие известными должностным лицам органа местного самоуправления при рассмотрении документов заявителя, не могут быть использованы во вред заявителям.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sub_2182"/>
      <w:bookmarkEnd w:id="10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Показателями качества предоставления муниципальной услуги являются: правомерность принимаемых решений в результате оказания муниципальной услуги, своевременность оказания муниципальной услуги.</w:t>
      </w:r>
    </w:p>
    <w:bookmarkEnd w:id="11"/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Последовательность административных процедур.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 и регистрация обращения;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рассмотрение обращения;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и направление ответа на обращение заявителю.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Прием и регистрация обращений.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подлежит обязательной регистрации в течение трех дней с момента поступления в администрацию.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администрации в установленном порядке как обычные письменные обращения.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проводится проверка обращения на соответствие требованиям, установленным</w:t>
      </w:r>
      <w:r w:rsidR="00EC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пунктами 2.6-</w:t>
      </w:r>
      <w:hyperlink r:id="rId5" w:anchor="P88%23P88" w:history="1">
        <w:r w:rsidRPr="00E9384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2.7</w:t>
        </w:r>
      </w:hyperlink>
      <w:r w:rsidR="00EC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Рассмотрение обращений.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Прошедшие регистрацию письменные обращения передаются специалисту администрации.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определяет, относится ли к компетенции администрации рассмотрение поставленных в обращении вопросов;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характер, сроки действий и сроки рассмотрения обращения;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исполнителя поручения;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ставит исполнение поручений и рассмотрение обращения на контроль.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в течение 1 рабочего дня с момента передачи (поступления) документов от главы Администрации передает обращение для рассмотрения по существу вместе с приложенными документами специалисту администрации.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 Подготовка и направление ответов на обращение.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администрации обеспечивает рассмотрение обращения и подготовку ответа в сроки, установленные</w:t>
      </w:r>
      <w:r w:rsidR="00EC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anchor="P62%23P62" w:history="1">
        <w:r w:rsidRPr="00E9384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п. 2.4.1</w:t>
        </w:r>
      </w:hyperlink>
      <w:r w:rsidR="00EC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администрации рассматривает поступившее заявление и оформляет письменное разъяснение.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вопрос предоставляется в простой, четкой и понятной форме за подписью главы Администрации либо лица, его замещающего.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 на обращение, поступающее в форме электронного документа, направляется в форме электронного документа по адресу электронной почты,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указанной в обращении, или в письменной форме по почтовому адресу, указанному в обращении.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Формы контроля за исполнением административного регламента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результатам рассмотрения обращений обратившемуся дается письменный ответ.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Администрации несет ответственность за обеспечение предоставления муниципальной услуги.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Администрации при предоставлении муниципальной услуги несут ответственность: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9B7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муниципальными правовыми актами для предоставления муниципальной услуги;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9B7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предоставления муниципальной услуги, у заявителя;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9B7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9B7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муниципальными правовыми актами;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9B7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«МФЦ» либо в Комитет экономического развития и инвестиционной деятельности </w:t>
      </w:r>
      <w:r w:rsidR="009B7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являющийся учредителем МБУ «МФЦ» (далее - учредитель</w:t>
      </w:r>
      <w:proofErr w:type="gramStart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«</w:t>
      </w:r>
      <w:proofErr w:type="gramEnd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«МФЦ» подаются руководителю многофункционального центра. Жалобы на решения и действия (</w:t>
      </w:r>
      <w:proofErr w:type="gramStart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бездействие)  «</w:t>
      </w:r>
      <w:proofErr w:type="gramEnd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МФЦ» подаются учредителю  «МФЦ».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официального сайта многофункционального центра, ЕПГУ либо ПГУ ЛО, а также может быть принята при личном приеме заявителя.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</w:t>
      </w:r>
      <w:r w:rsidR="0085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 5 ст. 11.2</w:t>
      </w:r>
      <w:r w:rsidR="0085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№ 210-ФЗ.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жалобе в обязательном порядке указываются: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МБУ «МФЦ», его руководителя и(или) работника, решения и действия (бездействие) которых обжалуются;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МБУ «МФЦ», его работника;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государственного или муниципального служащего, филиала, отдела, удаленного рабочего места МБУ «МФЦ», его работника. Заявителем могут быть представлены документы (при наличии), подтверждающие доводы заявителя, либо их копии.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Заявитель имеет право на получение информации и документов, необходимых для составления и обоснования жалобы, в случаях, установленных</w:t>
      </w:r>
      <w:r w:rsidR="00372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11.1</w:t>
      </w:r>
      <w:r w:rsidR="00372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Жалоба, поступившая в орган, предоставляющий муниципальную услугу, МБУ «МФЦ», учредителю МБУ «МФЦ»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МБУ «МФЦ»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9B7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муниципальными правовыми актами;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удовлетворении жалобы отказывается.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B3876" w:rsidRPr="00E9384D" w:rsidRDefault="000B3876" w:rsidP="005A0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признания жалобы</w:t>
      </w:r>
      <w:r w:rsidR="005A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97927" w:rsidRDefault="000B3876" w:rsidP="005A0D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97927" w:rsidRDefault="0009792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0B3876" w:rsidRPr="00E9384D" w:rsidRDefault="000B3876" w:rsidP="001D4E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0B3876" w:rsidRPr="00E9384D" w:rsidRDefault="000B3876" w:rsidP="001D4E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0B3876" w:rsidRPr="00E9384D" w:rsidRDefault="000B3876" w:rsidP="001D4E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0B3876" w:rsidRPr="00E9384D" w:rsidRDefault="000B3876" w:rsidP="001D4E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«Дача письменных разъяснений налогоплательщикам по вопросам применения</w:t>
      </w:r>
    </w:p>
    <w:p w:rsidR="000B3876" w:rsidRPr="00E9384D" w:rsidRDefault="000B3876" w:rsidP="001D4E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нормативных правовых актов о местных налогах и сборах»</w:t>
      </w:r>
    </w:p>
    <w:p w:rsidR="000B3876" w:rsidRPr="00E9384D" w:rsidRDefault="000B3876" w:rsidP="001D4E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заявления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D4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Администрацию </w:t>
      </w:r>
      <w:r w:rsidR="0093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Усть-Кажинского</w:t>
      </w:r>
      <w:r w:rsidR="007D4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Красногорского района Алтайского края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__________________________________________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 физического лица)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 руководителя организации)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(адрес)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(контактный телефон)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даче письменных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разъяснений по вопросам применения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 правовых актов о местных налогах и сборах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09792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дать разъяснение по   вопросу_______________________________</w:t>
      </w:r>
      <w:r w:rsidR="0009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09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 w:rsidR="0009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</w:t>
      </w:r>
      <w:r w:rsidR="0009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</w:t>
      </w:r>
      <w:r w:rsidR="0009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</w:t>
      </w:r>
      <w:r w:rsidR="0009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0B3876" w:rsidRPr="00E9384D" w:rsidRDefault="000B3876" w:rsidP="00097927">
      <w:pPr>
        <w:tabs>
          <w:tab w:val="left" w:pos="194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Заявитель: _____________________________________        _____________________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(Ф.И.О., должность представителя                                                    </w:t>
      </w:r>
      <w:proofErr w:type="gramStart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</w:t>
      </w:r>
      <w:proofErr w:type="gramEnd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подпись)                 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лица; Ф.И.О. гражданина)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"__"__________ 20____ г.                                М.П.                                               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                                               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0B3876" w:rsidRPr="00E9384D" w:rsidRDefault="000B3876" w:rsidP="001D4E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0B3876" w:rsidRPr="00E9384D" w:rsidRDefault="000B3876" w:rsidP="001D4E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0B3876" w:rsidRPr="00E9384D" w:rsidRDefault="000B3876" w:rsidP="001D4E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«Дача письменных разъяснений налогоплательщикам по вопросам применения</w:t>
      </w:r>
    </w:p>
    <w:p w:rsidR="000B3876" w:rsidRPr="00E9384D" w:rsidRDefault="000B3876" w:rsidP="001D4E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нормативных правовых актов о местных налогах и сборах»</w:t>
      </w:r>
    </w:p>
    <w:p w:rsidR="00097927" w:rsidRDefault="00097927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БЛОК-СХЕМА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5"/>
      </w:tblGrid>
      <w:tr w:rsidR="000B3876" w:rsidRPr="00E9384D" w:rsidTr="00204A12">
        <w:trPr>
          <w:tblCellSpacing w:w="0" w:type="dxa"/>
        </w:trPr>
        <w:tc>
          <w:tcPr>
            <w:tcW w:w="7935" w:type="dxa"/>
            <w:shd w:val="clear" w:color="auto" w:fill="E6EEEE"/>
            <w:hideMark/>
          </w:tcPr>
          <w:p w:rsidR="000B3876" w:rsidRPr="00E9384D" w:rsidRDefault="000B3876" w:rsidP="001D4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B3876" w:rsidRPr="00E9384D" w:rsidRDefault="000B3876" w:rsidP="001D4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и регистрация заявления и приложенных к нему документов</w:t>
            </w:r>
          </w:p>
          <w:p w:rsidR="000B3876" w:rsidRPr="00E9384D" w:rsidRDefault="000B3876" w:rsidP="001D4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3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5"/>
      </w:tblGrid>
      <w:tr w:rsidR="000B3876" w:rsidRPr="00E9384D" w:rsidTr="00204A12">
        <w:trPr>
          <w:tblCellSpacing w:w="0" w:type="dxa"/>
        </w:trPr>
        <w:tc>
          <w:tcPr>
            <w:tcW w:w="7935" w:type="dxa"/>
            <w:shd w:val="clear" w:color="auto" w:fill="E6EEEE"/>
            <w:hideMark/>
          </w:tcPr>
          <w:p w:rsidR="000B3876" w:rsidRPr="00E9384D" w:rsidRDefault="000B3876" w:rsidP="001D4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B3876" w:rsidRPr="00E9384D" w:rsidRDefault="000B3876" w:rsidP="001D4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заявления и документов, принятие решения</w:t>
            </w:r>
          </w:p>
          <w:p w:rsidR="000B3876" w:rsidRPr="00E9384D" w:rsidRDefault="000B3876" w:rsidP="001D4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0B3876" w:rsidRPr="00E9384D" w:rsidRDefault="000B3876" w:rsidP="001D4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80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0"/>
      </w:tblGrid>
      <w:tr w:rsidR="000B3876" w:rsidRPr="00E9384D" w:rsidTr="00097927">
        <w:trPr>
          <w:tblCellSpacing w:w="0" w:type="dxa"/>
        </w:trPr>
        <w:tc>
          <w:tcPr>
            <w:tcW w:w="8040" w:type="dxa"/>
            <w:shd w:val="clear" w:color="auto" w:fill="E6EEEE"/>
            <w:hideMark/>
          </w:tcPr>
          <w:p w:rsidR="000B3876" w:rsidRPr="00E9384D" w:rsidRDefault="000B3876" w:rsidP="001D4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 </w:t>
            </w: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B3876" w:rsidRPr="00E9384D" w:rsidRDefault="000B3876" w:rsidP="001D4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результатов рассмотрения заявления</w:t>
            </w:r>
          </w:p>
        </w:tc>
      </w:tr>
    </w:tbl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01209E" w:rsidRPr="000B3876" w:rsidRDefault="000B3876" w:rsidP="000979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01209E" w:rsidRPr="000B3876" w:rsidRDefault="0001209E" w:rsidP="001D4E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    </w:t>
      </w:r>
      <w:r w:rsidR="00932236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Бусов</w:t>
      </w:r>
    </w:p>
    <w:p w:rsidR="00C1770F" w:rsidRPr="000B3876" w:rsidRDefault="00C1770F" w:rsidP="00012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770F" w:rsidRPr="000B3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EE0921"/>
    <w:multiLevelType w:val="multilevel"/>
    <w:tmpl w:val="D8EC64A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56"/>
    <w:rsid w:val="0000552D"/>
    <w:rsid w:val="0001209E"/>
    <w:rsid w:val="00015DC0"/>
    <w:rsid w:val="00055816"/>
    <w:rsid w:val="00073DFD"/>
    <w:rsid w:val="00097927"/>
    <w:rsid w:val="000B3876"/>
    <w:rsid w:val="00120AF3"/>
    <w:rsid w:val="0015061A"/>
    <w:rsid w:val="00193CA5"/>
    <w:rsid w:val="001D4EE5"/>
    <w:rsid w:val="001F6272"/>
    <w:rsid w:val="0023516B"/>
    <w:rsid w:val="002D7240"/>
    <w:rsid w:val="002F35FF"/>
    <w:rsid w:val="00372AF6"/>
    <w:rsid w:val="003C5AEB"/>
    <w:rsid w:val="0040481D"/>
    <w:rsid w:val="00417A40"/>
    <w:rsid w:val="00463D97"/>
    <w:rsid w:val="00492D25"/>
    <w:rsid w:val="005063FB"/>
    <w:rsid w:val="005919B5"/>
    <w:rsid w:val="005A0DD0"/>
    <w:rsid w:val="005A494F"/>
    <w:rsid w:val="00640D9C"/>
    <w:rsid w:val="0066238C"/>
    <w:rsid w:val="006B61BC"/>
    <w:rsid w:val="006E71FB"/>
    <w:rsid w:val="00727989"/>
    <w:rsid w:val="00735A47"/>
    <w:rsid w:val="00744289"/>
    <w:rsid w:val="00771052"/>
    <w:rsid w:val="007C68B5"/>
    <w:rsid w:val="007D4F2C"/>
    <w:rsid w:val="007F1324"/>
    <w:rsid w:val="00802759"/>
    <w:rsid w:val="00852F87"/>
    <w:rsid w:val="00864271"/>
    <w:rsid w:val="0086790F"/>
    <w:rsid w:val="0087465F"/>
    <w:rsid w:val="00932236"/>
    <w:rsid w:val="009554E4"/>
    <w:rsid w:val="009606F4"/>
    <w:rsid w:val="009B7C85"/>
    <w:rsid w:val="00A47D90"/>
    <w:rsid w:val="00A84327"/>
    <w:rsid w:val="00AF57C2"/>
    <w:rsid w:val="00AF59E1"/>
    <w:rsid w:val="00B15ACE"/>
    <w:rsid w:val="00B204E8"/>
    <w:rsid w:val="00B34538"/>
    <w:rsid w:val="00B44692"/>
    <w:rsid w:val="00B55CC7"/>
    <w:rsid w:val="00B74B99"/>
    <w:rsid w:val="00BA2356"/>
    <w:rsid w:val="00BD3F1D"/>
    <w:rsid w:val="00BE2D49"/>
    <w:rsid w:val="00C1770F"/>
    <w:rsid w:val="00C2792D"/>
    <w:rsid w:val="00C4552D"/>
    <w:rsid w:val="00C92B12"/>
    <w:rsid w:val="00CF05AC"/>
    <w:rsid w:val="00CF1EBD"/>
    <w:rsid w:val="00DA1E7F"/>
    <w:rsid w:val="00EC5440"/>
    <w:rsid w:val="00F70AEE"/>
    <w:rsid w:val="00FA14CB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CCCC"/>
  <w15:chartTrackingRefBased/>
  <w15:docId w15:val="{51F15A4D-B981-406F-B451-382F9DE0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005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1"/>
    <w:rsid w:val="00BA2356"/>
  </w:style>
  <w:style w:type="paragraph" w:customStyle="1" w:styleId="normalweb">
    <w:name w:val="normalweb"/>
    <w:basedOn w:val="a0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0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B44692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005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00">
    <w:name w:val="10"/>
    <w:basedOn w:val="a0"/>
    <w:rsid w:val="00B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0"/>
    <w:rsid w:val="00B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0"/>
    <w:rsid w:val="00B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1"/>
    <w:link w:val="21"/>
    <w:locked/>
    <w:rsid w:val="007F1324"/>
    <w:rPr>
      <w:shd w:val="clear" w:color="auto" w:fill="FFFFFF"/>
    </w:rPr>
  </w:style>
  <w:style w:type="paragraph" w:customStyle="1" w:styleId="21">
    <w:name w:val="Основной текст (2)"/>
    <w:basedOn w:val="a0"/>
    <w:link w:val="2"/>
    <w:rsid w:val="007F1324"/>
    <w:pPr>
      <w:widowControl w:val="0"/>
      <w:shd w:val="clear" w:color="auto" w:fill="FFFFFF"/>
      <w:spacing w:before="900" w:after="480" w:line="240" w:lineRule="atLeast"/>
      <w:ind w:hanging="360"/>
      <w:jc w:val="both"/>
    </w:pPr>
  </w:style>
  <w:style w:type="paragraph" w:customStyle="1" w:styleId="a6">
    <w:name w:val="Нормальный (таблица)"/>
    <w:basedOn w:val="a0"/>
    <w:next w:val="a0"/>
    <w:uiPriority w:val="99"/>
    <w:rsid w:val="00A47D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">
    <w:name w:val="Char Char"/>
    <w:basedOn w:val="a0"/>
    <w:uiPriority w:val="99"/>
    <w:rsid w:val="00BE2D4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 Spacing"/>
    <w:uiPriority w:val="99"/>
    <w:qFormat/>
    <w:rsid w:val="00BE2D49"/>
    <w:pPr>
      <w:spacing w:after="0" w:line="240" w:lineRule="auto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customStyle="1" w:styleId="a">
    <w:name w:val="Знак"/>
    <w:basedOn w:val="a0"/>
    <w:semiHidden/>
    <w:rsid w:val="00BE2D49"/>
    <w:pPr>
      <w:numPr>
        <w:numId w:val="2"/>
      </w:numPr>
      <w:tabs>
        <w:tab w:val="num" w:pos="360"/>
      </w:tabs>
      <w:spacing w:before="120" w:line="240" w:lineRule="exact"/>
      <w:ind w:left="0" w:firstLine="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alloon Text"/>
    <w:basedOn w:val="a0"/>
    <w:link w:val="a9"/>
    <w:uiPriority w:val="99"/>
    <w:semiHidden/>
    <w:unhideWhenUsed/>
    <w:rsid w:val="005A0DD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5A0DD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Nartov.D.V\Documents\%D0%9D%D0%90%D0%A0%D0%A2%D0%9E%D0%92\Users\admin\AppData\Local\Temp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5" Type="http://schemas.openxmlformats.org/officeDocument/2006/relationships/hyperlink" Target="file:///C:\Users\Nartov.D.V\Documents\%D0%9D%D0%90%D0%A0%D0%A2%D0%9E%D0%92\Users\admin\AppData\Local\Temp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6674</Words>
  <Characters>38046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2023-11-07T07:24:00Z</cp:lastPrinted>
  <dcterms:created xsi:type="dcterms:W3CDTF">2023-11-03T03:35:00Z</dcterms:created>
  <dcterms:modified xsi:type="dcterms:W3CDTF">2023-11-07T07:25:00Z</dcterms:modified>
</cp:coreProperties>
</file>