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8A4693">
        <w:rPr>
          <w:rFonts w:eastAsia="Times New Roman" w:cs="Times New Roman"/>
          <w:b/>
          <w:bCs/>
          <w:lang w:val="ru-RU"/>
        </w:rPr>
        <w:t>УСТЬ-КАЖИНСКОГО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EC548C" w:rsidP="00266B9A">
      <w:pPr>
        <w:rPr>
          <w:rFonts w:eastAsia="Times New Roman" w:cs="Times New Roman"/>
          <w:b/>
          <w:bCs/>
          <w:lang w:val="ru-RU"/>
        </w:rPr>
      </w:pPr>
      <w:r>
        <w:rPr>
          <w:bCs/>
          <w:lang w:val="ru-RU"/>
        </w:rPr>
        <w:t xml:space="preserve">   </w:t>
      </w:r>
      <w:r w:rsidR="00F16DAD">
        <w:rPr>
          <w:bCs/>
          <w:lang w:val="ru-RU"/>
        </w:rPr>
        <w:t>19</w:t>
      </w:r>
      <w:r w:rsidR="00266B9A" w:rsidRPr="00D4039E">
        <w:rPr>
          <w:rFonts w:eastAsia="Times New Roman" w:cs="Times New Roman"/>
          <w:bCs/>
          <w:lang w:val="ru-RU"/>
        </w:rPr>
        <w:t>.</w:t>
      </w:r>
      <w:r w:rsidR="00F16DAD">
        <w:rPr>
          <w:rFonts w:eastAsia="Times New Roman" w:cs="Times New Roman"/>
          <w:bCs/>
          <w:lang w:val="ru-RU"/>
        </w:rPr>
        <w:t>12</w:t>
      </w:r>
      <w:r w:rsidR="00266B9A" w:rsidRPr="00D4039E">
        <w:rPr>
          <w:rFonts w:eastAsia="Times New Roman" w:cs="Times New Roman"/>
          <w:bCs/>
          <w:lang w:val="ru-RU"/>
        </w:rPr>
        <w:t>.</w:t>
      </w:r>
      <w:r w:rsidR="00266B9A" w:rsidRPr="00266B9A">
        <w:rPr>
          <w:rFonts w:eastAsia="Times New Roman" w:cs="Times New Roman"/>
          <w:bCs/>
          <w:lang w:val="ru-RU"/>
        </w:rPr>
        <w:t>20</w:t>
      </w:r>
      <w:r w:rsidR="00266B9A" w:rsidRPr="00266B9A">
        <w:rPr>
          <w:bCs/>
          <w:lang w:val="ru-RU"/>
        </w:rPr>
        <w:t>2</w:t>
      </w:r>
      <w:r w:rsidR="00F718AC">
        <w:rPr>
          <w:bCs/>
          <w:lang w:val="ru-RU"/>
        </w:rPr>
        <w:t>3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</w:t>
      </w:r>
      <w:r w:rsidR="00266B9A" w:rsidRPr="00266B9A">
        <w:rPr>
          <w:b/>
          <w:bCs/>
          <w:lang w:val="ru-RU"/>
        </w:rPr>
        <w:t xml:space="preserve">     </w:t>
      </w:r>
      <w:r w:rsidR="00266B9A">
        <w:rPr>
          <w:rFonts w:eastAsia="Times New Roman" w:cs="Times New Roman"/>
          <w:b/>
          <w:bCs/>
          <w:lang w:val="ru-RU"/>
        </w:rPr>
        <w:t xml:space="preserve"> 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</w:t>
      </w:r>
      <w:r w:rsidR="00266B9A" w:rsidRPr="00D4039E">
        <w:rPr>
          <w:rFonts w:eastAsia="Times New Roman" w:cs="Times New Roman"/>
          <w:bCs/>
          <w:lang w:val="ru-RU"/>
        </w:rPr>
        <w:t xml:space="preserve">№ </w:t>
      </w:r>
      <w:r w:rsidR="00F718AC">
        <w:rPr>
          <w:bCs/>
          <w:lang w:val="ru-RU"/>
        </w:rPr>
        <w:t>4</w:t>
      </w:r>
      <w:r w:rsidR="00564A25">
        <w:rPr>
          <w:bCs/>
          <w:lang w:val="ru-RU"/>
        </w:rPr>
        <w:t>5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</w:t>
      </w:r>
    </w:p>
    <w:p w:rsidR="00266B9A" w:rsidRPr="00266B9A" w:rsidRDefault="008A4693" w:rsidP="00266B9A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с. Усть-Кажа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8A4693">
        <w:rPr>
          <w:rFonts w:eastAsia="Times New Roman" w:cs="Times New Roman"/>
          <w:sz w:val="26"/>
          <w:szCs w:val="26"/>
          <w:lang w:val="ru-RU"/>
        </w:rPr>
        <w:t>Усть-Кажинский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>на 202</w:t>
      </w:r>
      <w:r w:rsidR="00097A9C">
        <w:rPr>
          <w:rFonts w:eastAsia="Times New Roman" w:cs="Times New Roman"/>
          <w:sz w:val="26"/>
          <w:szCs w:val="26"/>
          <w:lang w:val="ru-RU"/>
        </w:rPr>
        <w:t>4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A4693">
        <w:rPr>
          <w:sz w:val="26"/>
          <w:szCs w:val="26"/>
          <w:lang w:val="ru-RU"/>
        </w:rPr>
        <w:t>Усть-Кажинский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</w:t>
      </w:r>
      <w:r w:rsidR="00564A25">
        <w:rPr>
          <w:sz w:val="26"/>
          <w:szCs w:val="26"/>
          <w:lang w:val="ru-RU"/>
        </w:rPr>
        <w:t>4</w:t>
      </w:r>
      <w:r w:rsidRPr="00266B9A">
        <w:rPr>
          <w:sz w:val="26"/>
          <w:szCs w:val="26"/>
          <w:lang w:val="ru-RU"/>
        </w:rPr>
        <w:t xml:space="preserve">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</w:t>
      </w:r>
      <w:r w:rsidR="00564A25">
        <w:rPr>
          <w:bCs/>
          <w:sz w:val="26"/>
          <w:szCs w:val="26"/>
          <w:lang w:val="ru-RU"/>
        </w:rPr>
        <w:t xml:space="preserve">Усть-Кажинский сельсовет </w:t>
      </w:r>
      <w:r w:rsidRPr="00266B9A">
        <w:rPr>
          <w:bCs/>
          <w:sz w:val="26"/>
          <w:szCs w:val="26"/>
          <w:lang w:val="ru-RU"/>
        </w:rPr>
        <w:t>Красногорск</w:t>
      </w:r>
      <w:r w:rsidR="00564A25">
        <w:rPr>
          <w:bCs/>
          <w:sz w:val="26"/>
          <w:szCs w:val="26"/>
          <w:lang w:val="ru-RU"/>
        </w:rPr>
        <w:t>ого</w:t>
      </w:r>
      <w:r w:rsidRPr="00266B9A">
        <w:rPr>
          <w:bCs/>
          <w:sz w:val="26"/>
          <w:szCs w:val="26"/>
          <w:lang w:val="ru-RU"/>
        </w:rPr>
        <w:t xml:space="preserve"> район</w:t>
      </w:r>
      <w:r w:rsidR="00564A25">
        <w:rPr>
          <w:bCs/>
          <w:sz w:val="26"/>
          <w:szCs w:val="26"/>
          <w:lang w:val="ru-RU"/>
        </w:rPr>
        <w:t>а</w:t>
      </w:r>
      <w:r w:rsidRPr="00266B9A">
        <w:rPr>
          <w:bCs/>
          <w:sz w:val="26"/>
          <w:szCs w:val="26"/>
          <w:lang w:val="ru-RU"/>
        </w:rPr>
        <w:t xml:space="preserve"> Алтайского края.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7A1446" w:rsidRDefault="007A1446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FE4E77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FE4E77">
        <w:rPr>
          <w:rFonts w:eastAsia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 xml:space="preserve">         </w:t>
      </w:r>
      <w:r w:rsidR="00FE4E77">
        <w:rPr>
          <w:rFonts w:eastAsia="Times New Roman" w:cs="Times New Roman"/>
          <w:sz w:val="26"/>
          <w:szCs w:val="26"/>
          <w:lang w:val="ru-RU"/>
        </w:rPr>
        <w:t xml:space="preserve">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С.И.</w:t>
      </w:r>
      <w:r w:rsidR="007A1446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Бусов</w:t>
      </w: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D4039E" w:rsidRDefault="00266B9A" w:rsidP="002404EC">
            <w:pPr>
              <w:ind w:left="5641"/>
              <w:jc w:val="both"/>
              <w:rPr>
                <w:color w:val="000000"/>
                <w:lang w:val="ru-RU" w:eastAsia="ru-RU"/>
              </w:rPr>
            </w:pPr>
            <w:r w:rsidRPr="00D4039E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8A4693">
              <w:rPr>
                <w:bCs/>
                <w:spacing w:val="-1"/>
                <w:lang w:val="ru-RU" w:eastAsia="ru-RU"/>
              </w:rPr>
              <w:t>Усть-Кажинского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F16DAD">
              <w:rPr>
                <w:bCs/>
                <w:spacing w:val="-1"/>
                <w:lang w:val="ru-RU" w:eastAsia="ru-RU"/>
              </w:rPr>
              <w:t>19</w:t>
            </w:r>
            <w:r>
              <w:rPr>
                <w:bCs/>
                <w:spacing w:val="-1"/>
                <w:lang w:val="ru-RU" w:eastAsia="ru-RU"/>
              </w:rPr>
              <w:t>.</w:t>
            </w:r>
            <w:r w:rsidR="00F16DAD">
              <w:rPr>
                <w:bCs/>
                <w:spacing w:val="-1"/>
                <w:lang w:val="ru-RU" w:eastAsia="ru-RU"/>
              </w:rPr>
              <w:t>12</w:t>
            </w:r>
            <w:r w:rsidR="00D4039E">
              <w:rPr>
                <w:bCs/>
                <w:spacing w:val="-1"/>
                <w:lang w:val="ru-RU" w:eastAsia="ru-RU"/>
              </w:rPr>
              <w:t>.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</w:t>
            </w:r>
            <w:r w:rsidR="00F718AC">
              <w:rPr>
                <w:bCs/>
                <w:spacing w:val="-1"/>
                <w:lang w:val="ru-RU" w:eastAsia="ru-RU"/>
              </w:rPr>
              <w:t>3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564A25">
              <w:rPr>
                <w:bCs/>
                <w:spacing w:val="-1"/>
                <w:lang w:val="ru-RU" w:eastAsia="ru-RU"/>
              </w:rPr>
              <w:t>45</w:t>
            </w:r>
            <w:r w:rsidR="00EC548C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>Программа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профилактики рисков причинения вреда (ущерба)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охраняемым законом ценностям в рамках муниципального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контроля в сфере благоустройства на территории муниципального</w:t>
      </w:r>
    </w:p>
    <w:p w:rsidR="009842DE" w:rsidRPr="0080131E" w:rsidRDefault="00EA7CE9">
      <w:pPr>
        <w:pStyle w:val="a5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образования </w:t>
      </w:r>
      <w:r w:rsidR="008A4693" w:rsidRPr="0080131E">
        <w:rPr>
          <w:rFonts w:cs="Times New Roman"/>
          <w:b/>
          <w:bCs/>
          <w:sz w:val="26"/>
          <w:szCs w:val="26"/>
          <w:lang w:val="ru-RU"/>
        </w:rPr>
        <w:t>Усть-Кажинский сельсовет</w:t>
      </w:r>
      <w:r w:rsidR="007D54A6" w:rsidRPr="0080131E">
        <w:rPr>
          <w:rFonts w:cs="Times New Roman"/>
          <w:b/>
          <w:bCs/>
          <w:sz w:val="26"/>
          <w:szCs w:val="26"/>
          <w:lang w:val="ru-RU"/>
        </w:rPr>
        <w:t xml:space="preserve"> Красногорского района Алтайского края</w:t>
      </w: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на 202</w:t>
      </w:r>
      <w:r w:rsidR="00F718AC" w:rsidRPr="0080131E">
        <w:rPr>
          <w:rFonts w:cs="Times New Roman"/>
          <w:b/>
          <w:bCs/>
          <w:sz w:val="26"/>
          <w:szCs w:val="26"/>
          <w:lang w:val="ru-RU"/>
        </w:rPr>
        <w:t>4</w:t>
      </w:r>
      <w:r w:rsidRPr="0080131E">
        <w:rPr>
          <w:rFonts w:cs="Times New Roman"/>
          <w:b/>
          <w:bCs/>
          <w:sz w:val="26"/>
          <w:szCs w:val="26"/>
          <w:lang w:val="ru-RU"/>
        </w:rPr>
        <w:t xml:space="preserve"> год</w:t>
      </w:r>
    </w:p>
    <w:p w:rsidR="009842DE" w:rsidRPr="0080131E" w:rsidRDefault="009842DE">
      <w:pPr>
        <w:pStyle w:val="Default"/>
        <w:rPr>
          <w:b/>
          <w:sz w:val="26"/>
          <w:szCs w:val="26"/>
          <w:lang w:val="ru-RU"/>
        </w:rPr>
      </w:pPr>
    </w:p>
    <w:p w:rsidR="009842DE" w:rsidRPr="0080131E" w:rsidRDefault="00EA7CE9">
      <w:pPr>
        <w:pStyle w:val="a5"/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>Раздел 1. Анализ текущего состояния муниципального</w:t>
      </w:r>
    </w:p>
    <w:p w:rsidR="009842DE" w:rsidRPr="0080131E" w:rsidRDefault="00EA7CE9">
      <w:pPr>
        <w:pStyle w:val="a5"/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контроля в сфере благоустройства </w:t>
      </w:r>
    </w:p>
    <w:p w:rsidR="00CC0838" w:rsidRPr="0080131E" w:rsidRDefault="00CC0838" w:rsidP="00CC0838">
      <w:pPr>
        <w:widowControl/>
        <w:numPr>
          <w:ilvl w:val="1"/>
          <w:numId w:val="3"/>
        </w:numPr>
        <w:tabs>
          <w:tab w:val="left" w:pos="284"/>
          <w:tab w:val="left" w:pos="993"/>
        </w:tabs>
        <w:suppressAutoHyphens w:val="0"/>
        <w:autoSpaceDN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sz w:val="26"/>
          <w:szCs w:val="26"/>
          <w:lang w:val="ru-RU" w:eastAsia="ru-RU"/>
        </w:rPr>
      </w:pPr>
      <w:r w:rsidRPr="0080131E">
        <w:rPr>
          <w:rFonts w:eastAsia="Times New Roman" w:cs="Times New Roman"/>
          <w:color w:val="000000"/>
          <w:sz w:val="26"/>
          <w:szCs w:val="26"/>
          <w:lang w:val="ru-RU" w:eastAsia="ru-RU"/>
        </w:rPr>
        <w:t>Раздел 1 изложить в следующей редакции:</w:t>
      </w:r>
    </w:p>
    <w:p w:rsidR="00CC0838" w:rsidRPr="0080131E" w:rsidRDefault="00CC0838" w:rsidP="00CC0838">
      <w:pPr>
        <w:widowControl/>
        <w:autoSpaceDN/>
        <w:ind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  <w:t xml:space="preserve">«1.1. Объектами при осуществлении вида муниципального контроля являются: </w:t>
      </w:r>
    </w:p>
    <w:p w:rsidR="00CC0838" w:rsidRPr="0080131E" w:rsidRDefault="00CC0838" w:rsidP="00CC0838">
      <w:pPr>
        <w:widowControl/>
        <w:autoSpaceDE w:val="0"/>
        <w:adjustRightInd w:val="0"/>
        <w:ind w:firstLine="99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а) деятельность, действия (бездействие) контролируемых лиц, связанные с соблюдением правил благоустройства на территории Усть-Кажинского сельсовета;</w:t>
      </w:r>
    </w:p>
    <w:p w:rsidR="00CC0838" w:rsidRPr="0080131E" w:rsidRDefault="00CC0838" w:rsidP="00CC0838">
      <w:pPr>
        <w:widowControl/>
        <w:autoSpaceDE w:val="0"/>
        <w:adjustRightInd w:val="0"/>
        <w:ind w:firstLine="99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Усть-Кажинского сельсовета предъявляются обязательные требования.</w:t>
      </w:r>
    </w:p>
    <w:p w:rsidR="00CC0838" w:rsidRPr="0080131E" w:rsidRDefault="00CC0838" w:rsidP="00CC0838">
      <w:pPr>
        <w:widowControl/>
        <w:autoSpaceDN/>
        <w:ind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  <w:t xml:space="preserve">Контролируемыми лицами при осуществлении муниципального контроля являются </w:t>
      </w: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граждане, в том числе осуществляющие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80131E"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  <w:t>.</w:t>
      </w:r>
    </w:p>
    <w:p w:rsidR="00CC0838" w:rsidRPr="0080131E" w:rsidRDefault="00CC0838" w:rsidP="00CC0838">
      <w:pPr>
        <w:widowControl/>
        <w:numPr>
          <w:ilvl w:val="1"/>
          <w:numId w:val="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муниципального образования Усть-Кажинский сельсовет Красногорского района Алтайского края, утвержденными решением Совета депутатов от 23.06.2021 № 5-РС.</w:t>
      </w:r>
    </w:p>
    <w:p w:rsidR="00CC0838" w:rsidRPr="0080131E" w:rsidRDefault="00CC0838" w:rsidP="00CC0838">
      <w:pPr>
        <w:widowControl/>
        <w:numPr>
          <w:ilvl w:val="1"/>
          <w:numId w:val="3"/>
        </w:numPr>
        <w:tabs>
          <w:tab w:val="left" w:pos="284"/>
        </w:tabs>
        <w:suppressAutoHyphens w:val="0"/>
        <w:autoSpaceDN/>
        <w:ind w:left="0" w:firstLine="993"/>
        <w:jc w:val="both"/>
        <w:textAlignment w:val="auto"/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</w:pP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В 202</w:t>
      </w:r>
      <w:r w:rsidR="00F718AC"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3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 году в целях профилактики нарушений обязательных требований на официальном сайте муниципального образования Красногорский район </w:t>
      </w:r>
      <w:r w:rsidRPr="0080131E"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Алтайского края в разделе «Сельские поселения» 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CC0838" w:rsidRPr="0080131E" w:rsidRDefault="00CC0838" w:rsidP="00CC0838">
      <w:pPr>
        <w:widowControl/>
        <w:numPr>
          <w:ilvl w:val="1"/>
          <w:numId w:val="3"/>
        </w:numPr>
        <w:tabs>
          <w:tab w:val="left" w:pos="284"/>
        </w:tabs>
        <w:suppressAutoHyphens w:val="0"/>
        <w:autoSpaceDN/>
        <w:ind w:left="0" w:firstLine="993"/>
        <w:jc w:val="both"/>
        <w:textAlignment w:val="auto"/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</w:pP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Профилактических мероприятий в 202</w:t>
      </w:r>
      <w:r w:rsidR="00F718AC"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>3</w:t>
      </w:r>
      <w:r w:rsidRPr="0080131E">
        <w:rPr>
          <w:rFonts w:eastAsia="Times New Roman" w:cs="Times New Roman"/>
          <w:iCs/>
          <w:color w:val="000000"/>
          <w:sz w:val="26"/>
          <w:szCs w:val="26"/>
          <w:lang w:val="ru-RU" w:eastAsia="ru-RU"/>
        </w:rPr>
        <w:t xml:space="preserve"> году не проводилось ввиду 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Федеральным законом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«О государственном контроле (надзоре) и муниципальном контроле в Российской Федерации» и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Федеральным законом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«О защите </w:t>
      </w:r>
      <w:r w:rsidRPr="0080131E"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0838" w:rsidRPr="0080131E" w:rsidRDefault="00CC0838" w:rsidP="00CC0838">
      <w:pPr>
        <w:widowControl/>
        <w:numPr>
          <w:ilvl w:val="1"/>
          <w:numId w:val="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Проведения плановых проверок на территории муниципального образования на 2023 год не запланировано согласно Постановлению Правительства РФ от 10 марта 2022 г. № 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 г. № 2516 «О внесении изменений в постановление Правительства Российской Федерации от 10 марта 2022 г. № 336».</w:t>
      </w:r>
    </w:p>
    <w:p w:rsidR="00CC0838" w:rsidRPr="0080131E" w:rsidRDefault="00CC0838" w:rsidP="00CC0838">
      <w:pPr>
        <w:widowControl/>
        <w:numPr>
          <w:ilvl w:val="1"/>
          <w:numId w:val="3"/>
        </w:numPr>
        <w:suppressAutoHyphens w:val="0"/>
        <w:autoSpaceDN/>
        <w:ind w:left="0" w:firstLine="993"/>
        <w:contextualSpacing/>
        <w:jc w:val="both"/>
        <w:textAlignment w:val="auto"/>
        <w:rPr>
          <w:rFonts w:eastAsia="Calibri" w:cs="Times New Roman"/>
          <w:color w:val="000000"/>
          <w:kern w:val="0"/>
          <w:sz w:val="26"/>
          <w:szCs w:val="26"/>
          <w:lang w:val="ru-RU" w:bidi="ar-SA"/>
        </w:rPr>
      </w:pPr>
      <w:r w:rsidRPr="0080131E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CC0838" w:rsidRPr="0080131E" w:rsidRDefault="00CC0838" w:rsidP="00CC0838">
      <w:pPr>
        <w:tabs>
          <w:tab w:val="left" w:pos="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Для устранения рисков деятельность Администрации Усть-Кажинского сельсовета в 202</w:t>
      </w:r>
      <w:r w:rsidR="00F718AC"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4</w:t>
      </w: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 xml:space="preserve"> году будет направлена на:</w:t>
      </w:r>
    </w:p>
    <w:p w:rsidR="00CC0838" w:rsidRPr="0080131E" w:rsidRDefault="00CC0838" w:rsidP="00CC0838">
      <w:pPr>
        <w:tabs>
          <w:tab w:val="left" w:pos="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а) стимулирование добросовестного соблюдения обязательных требований контролируемыми лицами;</w:t>
      </w:r>
    </w:p>
    <w:p w:rsidR="00CC0838" w:rsidRPr="0080131E" w:rsidRDefault="00CC0838" w:rsidP="00CC0838">
      <w:pPr>
        <w:tabs>
          <w:tab w:val="left" w:pos="0"/>
        </w:tabs>
        <w:suppressAutoHyphens w:val="0"/>
        <w:autoSpaceDE w:val="0"/>
        <w:adjustRightInd w:val="0"/>
        <w:ind w:firstLine="993"/>
        <w:jc w:val="both"/>
        <w:textAlignment w:val="auto"/>
        <w:rPr>
          <w:rFonts w:eastAsia="Times New Roman" w:cs="Times New Roman"/>
          <w:i/>
          <w:spacing w:val="1"/>
          <w:kern w:val="0"/>
          <w:sz w:val="26"/>
          <w:szCs w:val="26"/>
          <w:lang w:val="ru-RU" w:eastAsia="ru-RU" w:bidi="ar-SA"/>
        </w:rPr>
      </w:pPr>
      <w:r w:rsidRPr="0080131E">
        <w:rPr>
          <w:rFonts w:eastAsia="Times New Roman" w:cs="Times New Roman"/>
          <w:spacing w:val="1"/>
          <w:kern w:val="0"/>
          <w:sz w:val="26"/>
          <w:szCs w:val="26"/>
          <w:lang w:val="ru-RU" w:eastAsia="ru-RU" w:bidi="ar-SA"/>
        </w:rPr>
        <w:t>б) снижение риска причинения вреда (ущерба).</w:t>
      </w:r>
    </w:p>
    <w:p w:rsidR="009842DE" w:rsidRPr="0080131E" w:rsidRDefault="009842DE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</w:p>
    <w:p w:rsidR="009842DE" w:rsidRPr="0080131E" w:rsidRDefault="00EA7CE9">
      <w:pPr>
        <w:pStyle w:val="Standard"/>
        <w:spacing w:after="200" w:line="360" w:lineRule="auto"/>
        <w:ind w:firstLine="709"/>
        <w:jc w:val="center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b/>
          <w:bCs/>
          <w:sz w:val="26"/>
          <w:szCs w:val="26"/>
          <w:lang w:val="ru-RU"/>
        </w:rPr>
        <w:t xml:space="preserve">Раздел </w:t>
      </w:r>
      <w:r w:rsidRPr="0080131E">
        <w:rPr>
          <w:rStyle w:val="a9"/>
          <w:rFonts w:cs="Times New Roman"/>
          <w:bCs/>
          <w:sz w:val="26"/>
          <w:szCs w:val="26"/>
          <w:lang w:val="ru-RU"/>
        </w:rPr>
        <w:t>2. Цели и задачи программы</w:t>
      </w:r>
    </w:p>
    <w:p w:rsidR="00217580" w:rsidRPr="0080131E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  <w:lang w:val="ru-RU"/>
        </w:rPr>
      </w:pPr>
      <w:r w:rsidRPr="0080131E">
        <w:rPr>
          <w:rFonts w:ascii="Times New Roman" w:hAnsi="Times New Roman" w:cs="Times New Roman"/>
          <w:b w:val="0"/>
          <w:color w:val="00000A"/>
          <w:sz w:val="26"/>
          <w:szCs w:val="26"/>
          <w:lang w:val="ru-RU"/>
        </w:rPr>
        <w:t xml:space="preserve">2.1. </w:t>
      </w:r>
      <w:r w:rsidR="00EA7CE9" w:rsidRPr="0080131E">
        <w:rPr>
          <w:rFonts w:ascii="Times New Roman" w:hAnsi="Times New Roman" w:cs="Times New Roman"/>
          <w:b w:val="0"/>
          <w:color w:val="00000A"/>
          <w:sz w:val="26"/>
          <w:szCs w:val="26"/>
          <w:lang w:val="ru-RU"/>
        </w:rPr>
        <w:t>Целями профилактической работы являются</w:t>
      </w:r>
      <w:r w:rsidR="00EA7CE9" w:rsidRPr="0080131E">
        <w:rPr>
          <w:rFonts w:ascii="Times New Roman" w:hAnsi="Times New Roman" w:cs="Times New Roman"/>
          <w:color w:val="00000A"/>
          <w:sz w:val="26"/>
          <w:szCs w:val="26"/>
          <w:lang w:val="ru-RU"/>
        </w:rPr>
        <w:t>:</w:t>
      </w:r>
    </w:p>
    <w:p w:rsidR="009842DE" w:rsidRPr="0080131E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  <w:r w:rsidRPr="0080131E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Pr="0080131E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6"/>
          <w:szCs w:val="26"/>
          <w:lang w:val="ru-RU"/>
        </w:rPr>
      </w:pPr>
    </w:p>
    <w:p w:rsidR="00217580" w:rsidRPr="0080131E" w:rsidRDefault="00217580" w:rsidP="00217580">
      <w:pPr>
        <w:pStyle w:val="Standard"/>
        <w:ind w:firstLine="709"/>
        <w:rPr>
          <w:rFonts w:cs="Times New Roman"/>
          <w:sz w:val="26"/>
          <w:szCs w:val="26"/>
          <w:lang w:val="ru-RU"/>
        </w:rPr>
      </w:pPr>
      <w:r w:rsidRPr="0080131E">
        <w:rPr>
          <w:rStyle w:val="a9"/>
          <w:rFonts w:cs="Times New Roman"/>
          <w:b w:val="0"/>
          <w:bCs/>
          <w:color w:val="auto"/>
          <w:sz w:val="26"/>
          <w:szCs w:val="26"/>
          <w:lang w:val="ru-RU"/>
        </w:rPr>
        <w:t xml:space="preserve">2.2. </w:t>
      </w:r>
      <w:r w:rsidR="00EA7CE9" w:rsidRPr="0080131E">
        <w:rPr>
          <w:rStyle w:val="a9"/>
          <w:rFonts w:cs="Times New Roman"/>
          <w:b w:val="0"/>
          <w:bCs/>
          <w:color w:val="auto"/>
          <w:sz w:val="26"/>
          <w:szCs w:val="26"/>
          <w:lang w:val="ru-RU"/>
        </w:rPr>
        <w:t>Задачами профилактической работы являются: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80131E" w:rsidRDefault="00EA7CE9" w:rsidP="00217580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0131E">
        <w:rPr>
          <w:rFonts w:cs="Times New Roman"/>
          <w:sz w:val="26"/>
          <w:szCs w:val="26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80131E" w:rsidRDefault="009842DE" w:rsidP="00217580">
      <w:pPr>
        <w:pStyle w:val="a5"/>
        <w:rPr>
          <w:rFonts w:cs="Times New Roman"/>
          <w:sz w:val="26"/>
          <w:szCs w:val="26"/>
          <w:lang w:val="ru-RU"/>
        </w:rPr>
      </w:pPr>
    </w:p>
    <w:p w:rsidR="00BF476C" w:rsidRPr="0080131E" w:rsidRDefault="00EA7CE9" w:rsidP="00BF476C">
      <w:pPr>
        <w:jc w:val="center"/>
        <w:rPr>
          <w:rFonts w:eastAsia="Times New Roman" w:cs="Times New Roman"/>
          <w:b/>
          <w:color w:val="000000"/>
          <w:sz w:val="26"/>
          <w:szCs w:val="26"/>
          <w:lang w:val="ru-RU"/>
        </w:rPr>
      </w:pPr>
      <w:r w:rsidRPr="0080131E">
        <w:rPr>
          <w:rFonts w:cs="Times New Roman"/>
          <w:b/>
          <w:sz w:val="26"/>
          <w:szCs w:val="26"/>
          <w:lang w:val="ru-RU"/>
        </w:rPr>
        <w:t xml:space="preserve">Раздел 3. </w:t>
      </w:r>
      <w:r w:rsidR="00BF476C" w:rsidRPr="0080131E">
        <w:rPr>
          <w:rFonts w:eastAsia="Times New Roman" w:cs="Times New Roman"/>
          <w:b/>
          <w:color w:val="000000"/>
          <w:sz w:val="26"/>
          <w:szCs w:val="26"/>
          <w:lang w:val="ru-RU"/>
        </w:rPr>
        <w:t>Перечень профилактических мероприятий, сроки (периодичность) их проведения</w:t>
      </w:r>
    </w:p>
    <w:p w:rsidR="00BF476C" w:rsidRPr="0080131E" w:rsidRDefault="00BF476C" w:rsidP="00BF476C">
      <w:pPr>
        <w:jc w:val="center"/>
        <w:rPr>
          <w:rFonts w:eastAsia="Times New Roman" w:cs="Times New Roman"/>
          <w:b/>
          <w:color w:val="000000"/>
          <w:sz w:val="26"/>
          <w:szCs w:val="26"/>
          <w:lang w:val="ru-RU"/>
        </w:rPr>
      </w:pP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1) информирование;</w:t>
      </w: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2) консультирование;</w:t>
      </w:r>
    </w:p>
    <w:p w:rsidR="00BF476C" w:rsidRPr="0080131E" w:rsidRDefault="00BF476C" w:rsidP="00BF476C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3)</w:t>
      </w:r>
      <w:r w:rsidRPr="0080131E">
        <w:rPr>
          <w:rFonts w:eastAsia="Times New Roman" w:cs="Times New Roman"/>
          <w:sz w:val="26"/>
          <w:szCs w:val="26"/>
          <w:vertAlign w:val="superscript"/>
          <w:lang w:val="ru-RU"/>
        </w:rPr>
        <w:t xml:space="preserve"> </w:t>
      </w:r>
      <w:r w:rsidRPr="0080131E">
        <w:rPr>
          <w:rFonts w:eastAsia="Times New Roman" w:cs="Times New Roman"/>
          <w:sz w:val="26"/>
          <w:szCs w:val="26"/>
          <w:lang w:val="ru-RU"/>
        </w:rPr>
        <w:t>объявление предостережения;</w:t>
      </w:r>
    </w:p>
    <w:p w:rsidR="00BF476C" w:rsidRPr="0080131E" w:rsidRDefault="00BF476C" w:rsidP="005B2534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80131E">
        <w:rPr>
          <w:rFonts w:eastAsia="Times New Roman" w:cs="Times New Roman"/>
          <w:sz w:val="26"/>
          <w:szCs w:val="26"/>
          <w:lang w:val="ru-RU"/>
        </w:rPr>
        <w:t>4)</w:t>
      </w:r>
      <w:r w:rsidRPr="0080131E">
        <w:rPr>
          <w:rFonts w:eastAsia="Times New Roman" w:cs="Times New Roman"/>
          <w:sz w:val="26"/>
          <w:szCs w:val="26"/>
          <w:vertAlign w:val="superscript"/>
          <w:lang w:val="ru-RU"/>
        </w:rPr>
        <w:t xml:space="preserve"> </w:t>
      </w:r>
      <w:r w:rsidRPr="0080131E">
        <w:rPr>
          <w:rFonts w:eastAsia="Times New Roman" w:cs="Times New Roman"/>
          <w:sz w:val="26"/>
          <w:szCs w:val="26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97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3070"/>
        <w:gridCol w:w="1784"/>
        <w:gridCol w:w="2006"/>
        <w:gridCol w:w="2422"/>
      </w:tblGrid>
      <w:tr w:rsidR="00F322F3" w:rsidRPr="00F322F3" w:rsidTr="007661D9">
        <w:trPr>
          <w:trHeight w:val="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и форма проведения мероприятия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Сроки исполнения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ind w:left="-62" w:right="-62" w:firstLine="6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Способ реализации</w:t>
            </w:r>
          </w:p>
        </w:tc>
      </w:tr>
      <w:tr w:rsidR="00F322F3" w:rsidRPr="00564A25" w:rsidTr="007661D9">
        <w:trPr>
          <w:trHeight w:val="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Информирование.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jc w:val="center"/>
              <w:rPr>
                <w:rFonts w:cs="Times New Roman"/>
                <w:lang w:val="ru-RU" w:eastAsia="ru-RU"/>
              </w:rPr>
            </w:pPr>
            <w:r w:rsidRPr="00F322F3">
              <w:rPr>
                <w:rFonts w:cs="Times New Roman"/>
                <w:lang w:val="ru-RU" w:eastAsia="ru-RU"/>
              </w:rPr>
              <w:t>Главный специалист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F322F3" w:rsidRPr="00F322F3" w:rsidTr="007661D9">
        <w:trPr>
          <w:trHeight w:val="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F322F3" w:rsidRPr="00564A25" w:rsidTr="007661D9">
        <w:trPr>
          <w:trHeight w:val="73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Объявление предостережения.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посредством выдачи лично или почтовым отправлением</w:t>
            </w:r>
          </w:p>
        </w:tc>
      </w:tr>
      <w:tr w:rsidR="00F322F3" w:rsidRPr="00564A25" w:rsidTr="007661D9">
        <w:trPr>
          <w:trHeight w:val="3757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Консультирование по вопросам: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разъяснение положений нормативных правовых актов, </w:t>
            </w:r>
            <w:proofErr w:type="gramStart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муниципальных правовых актов</w:t>
            </w:r>
            <w:proofErr w:type="gramEnd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должностных лиц</w:t>
            </w:r>
            <w:proofErr w:type="gramEnd"/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осуществляющих муниципальный контроль;</w:t>
            </w:r>
          </w:p>
          <w:p w:rsidR="00F322F3" w:rsidRPr="00F322F3" w:rsidRDefault="00F322F3" w:rsidP="00F322F3">
            <w:pPr>
              <w:widowControl/>
              <w:numPr>
                <w:ilvl w:val="0"/>
                <w:numId w:val="4"/>
              </w:numPr>
              <w:tabs>
                <w:tab w:val="left" w:pos="575"/>
              </w:tabs>
              <w:suppressAutoHyphens w:val="0"/>
              <w:autoSpaceDN/>
              <w:ind w:left="175" w:hanging="5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выполнение предписания, выданного по итогам контрольного мероприятия.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постоянно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 мере поступления обращений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F322F3" w:rsidRPr="00564A25" w:rsidTr="007661D9">
        <w:trPr>
          <w:trHeight w:val="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Профилактический визит, в ходе которого контролируемое лицо</w:t>
            </w: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1,2,3,4 квартал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F322F3" w:rsidRPr="00564A25" w:rsidTr="007661D9">
        <w:trPr>
          <w:trHeight w:val="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ind w:left="-3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</w:t>
            </w: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ind w:hanging="33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до 01 июля года, следующего за отчетным годом </w:t>
            </w:r>
          </w:p>
          <w:p w:rsidR="00F322F3" w:rsidRPr="00F322F3" w:rsidRDefault="00F322F3" w:rsidP="00F322F3">
            <w:pPr>
              <w:widowControl/>
              <w:suppressAutoHyphens w:val="0"/>
              <w:autoSpaceDN/>
              <w:ind w:hanging="33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kern w:val="0"/>
                <w:lang w:val="ru-RU" w:eastAsia="ru-RU" w:bidi="ar-SA"/>
              </w:rPr>
              <w:t>Главный специалист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F322F3" w:rsidRPr="00F322F3" w:rsidRDefault="00F322F3" w:rsidP="00F322F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2F3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F322F3" w:rsidRPr="00F322F3" w:rsidRDefault="00F322F3" w:rsidP="00F322F3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p w:rsidR="00F322F3" w:rsidRDefault="00F322F3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564A2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F718AC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0377D7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564A2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844EEE" w:rsidRDefault="00E30C75" w:rsidP="000377D7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844EEE">
        <w:rPr>
          <w:color w:val="000000" w:themeColor="text1"/>
          <w:sz w:val="26"/>
          <w:szCs w:val="26"/>
          <w:lang w:val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844EEE">
        <w:rPr>
          <w:bCs/>
          <w:iCs/>
          <w:sz w:val="26"/>
          <w:szCs w:val="26"/>
          <w:lang w:val="ru-RU"/>
        </w:rPr>
        <w:t>по итогам проведен</w:t>
      </w:r>
      <w:bookmarkStart w:id="0" w:name="_GoBack"/>
      <w:bookmarkEnd w:id="0"/>
      <w:r w:rsidRPr="00844EEE">
        <w:rPr>
          <w:bCs/>
          <w:iCs/>
          <w:sz w:val="26"/>
          <w:szCs w:val="26"/>
          <w:lang w:val="ru-RU"/>
        </w:rPr>
        <w:t xml:space="preserve">ных профилактических мероприятий. </w:t>
      </w:r>
    </w:p>
    <w:sectPr w:rsidR="009842DE" w:rsidRPr="00844EEE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E0" w:rsidRDefault="00622BE0">
      <w:r>
        <w:separator/>
      </w:r>
    </w:p>
  </w:endnote>
  <w:endnote w:type="continuationSeparator" w:id="0">
    <w:p w:rsidR="00622BE0" w:rsidRDefault="0062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E0" w:rsidRDefault="00622BE0">
      <w:r>
        <w:rPr>
          <w:color w:val="000000"/>
        </w:rPr>
        <w:ptab w:relativeTo="margin" w:alignment="center" w:leader="none"/>
      </w:r>
    </w:p>
  </w:footnote>
  <w:footnote w:type="continuationSeparator" w:id="0">
    <w:p w:rsidR="00622BE0" w:rsidRDefault="0062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4054463"/>
    <w:multiLevelType w:val="multilevel"/>
    <w:tmpl w:val="794E14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2DE"/>
    <w:rsid w:val="000377D7"/>
    <w:rsid w:val="00097A9C"/>
    <w:rsid w:val="00217580"/>
    <w:rsid w:val="00266B9A"/>
    <w:rsid w:val="002755C1"/>
    <w:rsid w:val="002A18A2"/>
    <w:rsid w:val="002F5D01"/>
    <w:rsid w:val="00326C91"/>
    <w:rsid w:val="003562C4"/>
    <w:rsid w:val="003B3262"/>
    <w:rsid w:val="00412D91"/>
    <w:rsid w:val="00446938"/>
    <w:rsid w:val="004D3E77"/>
    <w:rsid w:val="00544813"/>
    <w:rsid w:val="00564A25"/>
    <w:rsid w:val="005B2534"/>
    <w:rsid w:val="005B415E"/>
    <w:rsid w:val="00622BE0"/>
    <w:rsid w:val="006416ED"/>
    <w:rsid w:val="006808FD"/>
    <w:rsid w:val="006B75D4"/>
    <w:rsid w:val="007A1446"/>
    <w:rsid w:val="007B0D3F"/>
    <w:rsid w:val="007B1317"/>
    <w:rsid w:val="007D2198"/>
    <w:rsid w:val="007D54A6"/>
    <w:rsid w:val="0080131E"/>
    <w:rsid w:val="00844EEE"/>
    <w:rsid w:val="00892D89"/>
    <w:rsid w:val="008A4693"/>
    <w:rsid w:val="008D2E16"/>
    <w:rsid w:val="009842DE"/>
    <w:rsid w:val="009B6195"/>
    <w:rsid w:val="009D1758"/>
    <w:rsid w:val="00A30FCA"/>
    <w:rsid w:val="00A32EA3"/>
    <w:rsid w:val="00A86BCC"/>
    <w:rsid w:val="00B61474"/>
    <w:rsid w:val="00BC05C1"/>
    <w:rsid w:val="00BE6486"/>
    <w:rsid w:val="00BF476C"/>
    <w:rsid w:val="00C05FCA"/>
    <w:rsid w:val="00CB170A"/>
    <w:rsid w:val="00CC0838"/>
    <w:rsid w:val="00D4039E"/>
    <w:rsid w:val="00D564CE"/>
    <w:rsid w:val="00DC3ECF"/>
    <w:rsid w:val="00DD3DAC"/>
    <w:rsid w:val="00E01F0E"/>
    <w:rsid w:val="00E30C75"/>
    <w:rsid w:val="00E62C7B"/>
    <w:rsid w:val="00EA7CE9"/>
    <w:rsid w:val="00EC548C"/>
    <w:rsid w:val="00EE658E"/>
    <w:rsid w:val="00F16DAD"/>
    <w:rsid w:val="00F322F3"/>
    <w:rsid w:val="00F4684A"/>
    <w:rsid w:val="00F6606B"/>
    <w:rsid w:val="00F718AC"/>
    <w:rsid w:val="00FC5E16"/>
    <w:rsid w:val="00FE14F1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FA6E"/>
  <w15:docId w15:val="{90F789DB-D5C8-4D68-8FA5-00C7D9B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03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039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User</cp:lastModifiedBy>
  <cp:revision>19</cp:revision>
  <cp:lastPrinted>2023-12-20T07:22:00Z</cp:lastPrinted>
  <dcterms:created xsi:type="dcterms:W3CDTF">2021-12-16T03:05:00Z</dcterms:created>
  <dcterms:modified xsi:type="dcterms:W3CDTF">2023-12-20T07:22:00Z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