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D6" w:rsidRDefault="00752FD6" w:rsidP="005C1DCC">
      <w:pPr>
        <w:pStyle w:val="2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АЛТАЙСКИЙ КРАЙ</w:t>
      </w:r>
    </w:p>
    <w:p w:rsidR="005C1DCC" w:rsidRPr="001351F9" w:rsidRDefault="005C1DCC" w:rsidP="005C1DCC">
      <w:pPr>
        <w:pStyle w:val="2"/>
        <w:jc w:val="center"/>
        <w:rPr>
          <w:b/>
          <w:shadow/>
          <w:sz w:val="32"/>
          <w:szCs w:val="32"/>
        </w:rPr>
      </w:pPr>
      <w:r w:rsidRPr="001351F9">
        <w:rPr>
          <w:b/>
          <w:shadow/>
          <w:sz w:val="32"/>
          <w:szCs w:val="32"/>
        </w:rPr>
        <w:t xml:space="preserve">УЧАСТКОВАЯ ИЗБИРАТЕЛЬНАЯ КОМИССИЯ ИЗБИРАТЕЛЬНОГО УЧАСТКА № </w:t>
      </w:r>
      <w:r w:rsidR="00B16174">
        <w:rPr>
          <w:b/>
          <w:shadow/>
          <w:sz w:val="32"/>
          <w:szCs w:val="32"/>
        </w:rPr>
        <w:t>999</w:t>
      </w:r>
    </w:p>
    <w:p w:rsidR="005C1DCC" w:rsidRPr="009E08BC" w:rsidRDefault="00F53E82" w:rsidP="005C1DCC">
      <w:r>
        <w:rPr>
          <w:noProof/>
        </w:rPr>
        <w:pict>
          <v:line id="_x0000_s1026" style="position:absolute;left:0;text-align:left;flip:y;z-index:251660288" from="1.35pt,3.15pt" to="468pt,3.15pt" strokeweight="4.5pt">
            <v:stroke linestyle="thinThick"/>
            <w10:wrap type="topAndBottom"/>
          </v:line>
        </w:pict>
      </w:r>
    </w:p>
    <w:p w:rsidR="005C1DCC" w:rsidRPr="009E08BC" w:rsidRDefault="005C1DCC" w:rsidP="005C1DCC">
      <w:pPr>
        <w:jc w:val="right"/>
      </w:pPr>
    </w:p>
    <w:p w:rsidR="005C1DCC" w:rsidRPr="0018006C" w:rsidRDefault="005C1DCC" w:rsidP="005C1DCC">
      <w:pPr>
        <w:pStyle w:val="3"/>
        <w:rPr>
          <w:rFonts w:ascii="Times New Roman" w:hAnsi="Times New Roman" w:cs="Times New Roman"/>
          <w:sz w:val="34"/>
        </w:rPr>
      </w:pPr>
      <w:r w:rsidRPr="0018006C">
        <w:rPr>
          <w:rFonts w:ascii="Times New Roman" w:hAnsi="Times New Roman" w:cs="Times New Roman"/>
          <w:sz w:val="34"/>
        </w:rPr>
        <w:t>РЕШЕНИЕ</w:t>
      </w:r>
    </w:p>
    <w:p w:rsidR="005C1DCC" w:rsidRPr="009E08BC" w:rsidRDefault="005C1DCC" w:rsidP="005C1DCC"/>
    <w:tbl>
      <w:tblPr>
        <w:tblW w:w="5000" w:type="pct"/>
        <w:tblLook w:val="01E0" w:firstRow="1" w:lastRow="1" w:firstColumn="1" w:lastColumn="1" w:noHBand="0" w:noVBand="0"/>
      </w:tblPr>
      <w:tblGrid>
        <w:gridCol w:w="3404"/>
        <w:gridCol w:w="3252"/>
        <w:gridCol w:w="3481"/>
      </w:tblGrid>
      <w:tr w:rsidR="005C1DCC" w:rsidRPr="009E08BC" w:rsidTr="00752FD6">
        <w:trPr>
          <w:cantSplit/>
        </w:trPr>
        <w:tc>
          <w:tcPr>
            <w:tcW w:w="1679" w:type="pct"/>
          </w:tcPr>
          <w:p w:rsidR="005C1DCC" w:rsidRPr="00B16174" w:rsidRDefault="00B16174" w:rsidP="00B16174">
            <w:pPr>
              <w:jc w:val="both"/>
              <w:rPr>
                <w:b/>
                <w:sz w:val="26"/>
                <w:szCs w:val="26"/>
              </w:rPr>
            </w:pPr>
            <w:r w:rsidRPr="00B16174">
              <w:rPr>
                <w:sz w:val="26"/>
              </w:rPr>
              <w:t>03.10.2022</w:t>
            </w:r>
          </w:p>
        </w:tc>
        <w:tc>
          <w:tcPr>
            <w:tcW w:w="1604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</w:p>
        </w:tc>
        <w:tc>
          <w:tcPr>
            <w:tcW w:w="1717" w:type="pct"/>
          </w:tcPr>
          <w:p w:rsidR="005C1DCC" w:rsidRPr="00F060F1" w:rsidRDefault="00B16174" w:rsidP="00E26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5C1DCC" w:rsidRPr="00F060F1">
              <w:rPr>
                <w:sz w:val="26"/>
                <w:szCs w:val="26"/>
              </w:rPr>
              <w:t>№</w:t>
            </w:r>
            <w:r w:rsidR="005C1DCC">
              <w:rPr>
                <w:sz w:val="26"/>
                <w:szCs w:val="26"/>
              </w:rPr>
              <w:t> </w:t>
            </w:r>
            <w:r w:rsidR="00F53E82">
              <w:t>35/1-85/1</w:t>
            </w:r>
          </w:p>
        </w:tc>
      </w:tr>
      <w:tr w:rsidR="005C1DCC" w:rsidRPr="009E08BC" w:rsidTr="00752FD6">
        <w:trPr>
          <w:cantSplit/>
        </w:trPr>
        <w:tc>
          <w:tcPr>
            <w:tcW w:w="1679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</w:p>
        </w:tc>
        <w:tc>
          <w:tcPr>
            <w:tcW w:w="1604" w:type="pct"/>
          </w:tcPr>
          <w:p w:rsidR="005C1DCC" w:rsidRPr="00752FD6" w:rsidRDefault="00B16174" w:rsidP="00E26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Усть-Кажа</w:t>
            </w:r>
          </w:p>
        </w:tc>
        <w:tc>
          <w:tcPr>
            <w:tcW w:w="1717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</w:p>
        </w:tc>
      </w:tr>
    </w:tbl>
    <w:p w:rsidR="005C1DCC" w:rsidRPr="009E08BC" w:rsidRDefault="005C1DCC" w:rsidP="005C1DCC">
      <w:pPr>
        <w:rPr>
          <w:b/>
        </w:rPr>
      </w:pPr>
    </w:p>
    <w:p w:rsidR="005C1DCC" w:rsidRPr="009E08BC" w:rsidRDefault="005C1DCC" w:rsidP="005C1DCC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5C1DCC" w:rsidRPr="009E08BC" w:rsidTr="00E26802">
        <w:trPr>
          <w:jc w:val="center"/>
        </w:trPr>
        <w:tc>
          <w:tcPr>
            <w:tcW w:w="5245" w:type="dxa"/>
          </w:tcPr>
          <w:p w:rsidR="005C1DCC" w:rsidRPr="009E08BC" w:rsidRDefault="005C1DCC" w:rsidP="00E26802">
            <w:pPr>
              <w:ind w:right="33" w:firstLine="459"/>
              <w:jc w:val="both"/>
            </w:pPr>
            <w:r>
              <w:t xml:space="preserve">Об определении схемы </w:t>
            </w:r>
            <w:r w:rsidR="00B16174">
              <w:t>многомандатного</w:t>
            </w:r>
            <w:r>
              <w:t xml:space="preserve"> избирательн</w:t>
            </w:r>
            <w:r w:rsidR="00B16174">
              <w:t xml:space="preserve">ого </w:t>
            </w:r>
            <w:r>
              <w:t>округ</w:t>
            </w:r>
            <w:r w:rsidR="00B16174">
              <w:t>а</w:t>
            </w:r>
            <w:r>
              <w:t xml:space="preserve"> для проведения выборов депутатов Совета депутатов </w:t>
            </w:r>
            <w:r w:rsidR="00B16174">
              <w:t xml:space="preserve">Усть-Кажинского сельсовета </w:t>
            </w:r>
            <w:r>
              <w:t>Красногорского района Алтайского края</w:t>
            </w:r>
          </w:p>
        </w:tc>
      </w:tr>
    </w:tbl>
    <w:p w:rsidR="005C1DCC" w:rsidRPr="009E08BC" w:rsidRDefault="005C1DCC" w:rsidP="005C1DCC"/>
    <w:p w:rsidR="005C1DCC" w:rsidRPr="009E08BC" w:rsidRDefault="005C1DCC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5C1DCC" w:rsidRPr="001351F9" w:rsidRDefault="005C1DCC" w:rsidP="005C1DCC">
      <w:pPr>
        <w:pStyle w:val="a3"/>
        <w:ind w:firstLine="624"/>
        <w:jc w:val="both"/>
        <w:rPr>
          <w:i/>
          <w:szCs w:val="28"/>
        </w:rPr>
      </w:pPr>
      <w:r w:rsidRPr="001351F9">
        <w:rPr>
          <w:szCs w:val="28"/>
        </w:rPr>
        <w:t xml:space="preserve">В соответствии со статьей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5 статьи 4 Федерального закона от 02 октября 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статьей 12 Кодекса Алтайского края о выборах, референдуме, отзыве от 08 июля 2003 года </w:t>
      </w:r>
      <w:r w:rsidR="00501A17">
        <w:rPr>
          <w:szCs w:val="28"/>
        </w:rPr>
        <w:t>№ </w:t>
      </w:r>
      <w:r w:rsidRPr="001351F9">
        <w:rPr>
          <w:szCs w:val="28"/>
        </w:rPr>
        <w:t>35-ЗС, статьей 1 Закона Алтайского края от 01 декабря 2003 года № 61-ЗС «О труднодоступных и отдаленных местностях в Алтайском крае» на основании решения Избирательной комиссии Алтайского края о</w:t>
      </w:r>
      <w:r w:rsidR="00501A17">
        <w:rPr>
          <w:szCs w:val="28"/>
        </w:rPr>
        <w:t xml:space="preserve">т </w:t>
      </w:r>
      <w:r w:rsidR="00C0334B">
        <w:rPr>
          <w:szCs w:val="28"/>
        </w:rPr>
        <w:t>27</w:t>
      </w:r>
      <w:r w:rsidR="00501A17">
        <w:rPr>
          <w:szCs w:val="28"/>
        </w:rPr>
        <w:t xml:space="preserve"> апреля 2022 года № </w:t>
      </w:r>
      <w:r w:rsidR="00C0334B">
        <w:rPr>
          <w:szCs w:val="28"/>
        </w:rPr>
        <w:t>7</w:t>
      </w:r>
      <w:r w:rsidR="00501A17">
        <w:rPr>
          <w:szCs w:val="28"/>
        </w:rPr>
        <w:t>/</w:t>
      </w:r>
      <w:r w:rsidR="00C0334B">
        <w:rPr>
          <w:szCs w:val="28"/>
        </w:rPr>
        <w:t>58</w:t>
      </w:r>
      <w:r w:rsidR="00501A17">
        <w:rPr>
          <w:szCs w:val="28"/>
        </w:rPr>
        <w:t xml:space="preserve">-8 </w:t>
      </w:r>
      <w:r w:rsidRPr="001351F9">
        <w:rPr>
          <w:szCs w:val="28"/>
        </w:rPr>
        <w:t xml:space="preserve">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</w:t>
      </w:r>
      <w:r w:rsidR="00B16174">
        <w:rPr>
          <w:szCs w:val="28"/>
        </w:rPr>
        <w:t xml:space="preserve">999 </w:t>
      </w:r>
      <w:r w:rsidRPr="001351F9">
        <w:rPr>
          <w:szCs w:val="28"/>
        </w:rPr>
        <w:t>возложено исполнение полномочий по подготовке и проведению выборов в органы местного самоуправления, и на основании данных о численности избирателей, зарегистрированных на территории Алт</w:t>
      </w:r>
      <w:r w:rsidR="00501A17">
        <w:rPr>
          <w:szCs w:val="28"/>
        </w:rPr>
        <w:t xml:space="preserve">айского края по состоянию на 1 </w:t>
      </w:r>
      <w:r w:rsidR="00CC5C48">
        <w:rPr>
          <w:szCs w:val="28"/>
        </w:rPr>
        <w:t xml:space="preserve">июля 2022 года, </w:t>
      </w:r>
      <w:r w:rsidRPr="001351F9">
        <w:rPr>
          <w:szCs w:val="28"/>
        </w:rPr>
        <w:t xml:space="preserve">участковая избирательная комиссия избирательного участка № </w:t>
      </w:r>
      <w:r w:rsidR="00B16174">
        <w:rPr>
          <w:szCs w:val="28"/>
        </w:rPr>
        <w:t>999</w:t>
      </w:r>
      <w:r w:rsidRPr="001351F9">
        <w:rPr>
          <w:i/>
          <w:szCs w:val="28"/>
        </w:rPr>
        <w:t xml:space="preserve"> </w:t>
      </w:r>
    </w:p>
    <w:p w:rsidR="005C1DCC" w:rsidRPr="009E08BC" w:rsidRDefault="005C1DCC" w:rsidP="005C1DCC">
      <w:pPr>
        <w:pStyle w:val="a3"/>
        <w:ind w:firstLine="624"/>
        <w:jc w:val="both"/>
      </w:pPr>
      <w: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7"/>
      </w:tblGrid>
      <w:tr w:rsidR="005C1DCC" w:rsidRPr="009E08BC" w:rsidTr="00752FD6">
        <w:trPr>
          <w:cantSplit/>
        </w:trPr>
        <w:tc>
          <w:tcPr>
            <w:tcW w:w="5000" w:type="pct"/>
          </w:tcPr>
          <w:p w:rsidR="005C1DCC" w:rsidRPr="009E08BC" w:rsidRDefault="005C1DCC" w:rsidP="00E26802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5C1DCC" w:rsidRPr="009E08BC" w:rsidRDefault="005C1DCC" w:rsidP="005C1DCC">
      <w:pPr>
        <w:jc w:val="both"/>
        <w:rPr>
          <w:sz w:val="8"/>
        </w:rPr>
      </w:pPr>
    </w:p>
    <w:p w:rsidR="005C1DCC" w:rsidRPr="009E08BC" w:rsidRDefault="00CC5C48" w:rsidP="005C1DCC">
      <w:pPr>
        <w:ind w:firstLine="741"/>
        <w:jc w:val="both"/>
      </w:pPr>
      <w:r>
        <w:t xml:space="preserve">1. </w:t>
      </w:r>
      <w:r w:rsidR="005C1DCC">
        <w:t xml:space="preserve">Определить схему </w:t>
      </w:r>
      <w:r w:rsidR="00B16174">
        <w:t>многомандатного</w:t>
      </w:r>
      <w:r w:rsidR="005C1DCC">
        <w:t xml:space="preserve"> избирательн</w:t>
      </w:r>
      <w:r w:rsidR="00B16174">
        <w:t>ого</w:t>
      </w:r>
      <w:r w:rsidR="005C1DCC">
        <w:t xml:space="preserve"> округ</w:t>
      </w:r>
      <w:r w:rsidR="00B16174">
        <w:t>а</w:t>
      </w:r>
      <w:r w:rsidR="005C1DCC">
        <w:t xml:space="preserve"> для проведения выборов депутатов Совета депутатов </w:t>
      </w:r>
      <w:r w:rsidR="00B16174">
        <w:t xml:space="preserve">Усть-Кажинского сельсовета </w:t>
      </w:r>
      <w:r w:rsidR="005C1DCC">
        <w:t>Красногорского района Алтайского края (прилагается).</w:t>
      </w:r>
    </w:p>
    <w:p w:rsidR="005C1DCC" w:rsidRDefault="00CC5C48" w:rsidP="005C1DCC">
      <w:pPr>
        <w:ind w:firstLine="741"/>
        <w:jc w:val="both"/>
      </w:pPr>
      <w:r>
        <w:lastRenderedPageBreak/>
        <w:t xml:space="preserve">2. Не позднее </w:t>
      </w:r>
      <w:r w:rsidR="00B16174">
        <w:t xml:space="preserve">05 </w:t>
      </w:r>
      <w:r w:rsidR="005C1DCC">
        <w:t xml:space="preserve">октября 2022 года </w:t>
      </w:r>
      <w:r w:rsidR="005C1DCC" w:rsidRPr="008538AD">
        <w:t>представ</w:t>
      </w:r>
      <w:r w:rsidR="005C1DCC">
        <w:t xml:space="preserve">ить в Совет депутатов </w:t>
      </w:r>
      <w:r w:rsidR="00B16174">
        <w:t xml:space="preserve">Усть-Кажинского сельсовета </w:t>
      </w:r>
      <w:r w:rsidR="005C1DCC">
        <w:t xml:space="preserve">Красногорского района Алтайского края схему </w:t>
      </w:r>
      <w:r w:rsidR="00B16174">
        <w:t>много</w:t>
      </w:r>
      <w:r w:rsidR="005C1DCC">
        <w:t>мандатн</w:t>
      </w:r>
      <w:r w:rsidR="00B16174">
        <w:t>ого</w:t>
      </w:r>
      <w:r w:rsidR="005C1DCC">
        <w:t xml:space="preserve"> избирательн</w:t>
      </w:r>
      <w:r w:rsidR="00B16174">
        <w:t>ого</w:t>
      </w:r>
      <w:r w:rsidR="005C1DCC">
        <w:t xml:space="preserve"> округ</w:t>
      </w:r>
      <w:r w:rsidR="00B16174">
        <w:t>а</w:t>
      </w:r>
      <w:r w:rsidR="005C1DCC">
        <w:t xml:space="preserve"> для проведения выборов</w:t>
      </w:r>
      <w:r w:rsidR="00B16174">
        <w:t xml:space="preserve"> депутатов </w:t>
      </w:r>
      <w:r w:rsidR="005C1DCC">
        <w:t xml:space="preserve">Совета депутатов </w:t>
      </w:r>
      <w:r w:rsidR="00B16174">
        <w:t xml:space="preserve">Усть-Кажинского сельсовета </w:t>
      </w:r>
      <w:r w:rsidR="005C1DCC">
        <w:t>Красногорского района Алтайского края депутатов для ее</w:t>
      </w:r>
      <w:r w:rsidR="005C1DCC" w:rsidRPr="008538AD">
        <w:t xml:space="preserve"> утверждени</w:t>
      </w:r>
      <w:r w:rsidR="005C1DCC">
        <w:t>я.</w:t>
      </w:r>
    </w:p>
    <w:p w:rsidR="005C1DCC" w:rsidRDefault="00CC5C48" w:rsidP="005C1DCC">
      <w:pPr>
        <w:ind w:firstLine="741"/>
        <w:jc w:val="both"/>
      </w:pPr>
      <w:r>
        <w:t xml:space="preserve">3. </w:t>
      </w:r>
      <w:r w:rsidR="005C1DCC">
        <w:t>Разместить настоящее решение на официальном сайте Администрации Красногорского района Алтайского края</w:t>
      </w:r>
      <w:r w:rsidR="0094526A">
        <w:t>, в   разделе «Сельские поселения, Усть-Кажинский сельсовет».</w:t>
      </w:r>
    </w:p>
    <w:p w:rsidR="005C1DCC" w:rsidRPr="00406A8D" w:rsidRDefault="00CC5C48" w:rsidP="005C1DCC">
      <w:pPr>
        <w:ind w:firstLine="741"/>
        <w:jc w:val="both"/>
      </w:pPr>
      <w:r>
        <w:t xml:space="preserve">4. </w:t>
      </w:r>
      <w:r w:rsidR="005C1DCC">
        <w:t>Контроль за исполнением настоящего решения возложить на председателя</w:t>
      </w:r>
      <w:r w:rsidR="005C1DCC" w:rsidRPr="00EC586E">
        <w:t xml:space="preserve"> </w:t>
      </w:r>
      <w:r w:rsidR="005C1DCC">
        <w:t xml:space="preserve">участковой избирательной комиссии избирательного участка № </w:t>
      </w:r>
      <w:r w:rsidR="00B16174">
        <w:t>999</w:t>
      </w:r>
      <w:r w:rsidR="0094526A">
        <w:t>.</w:t>
      </w:r>
    </w:p>
    <w:p w:rsidR="005C1DCC" w:rsidRDefault="005C1DCC" w:rsidP="005C1DCC">
      <w:pPr>
        <w:jc w:val="left"/>
      </w:pPr>
    </w:p>
    <w:p w:rsidR="00501A17" w:rsidRDefault="00501A17" w:rsidP="005C1DCC">
      <w:pPr>
        <w:jc w:val="left"/>
      </w:pPr>
    </w:p>
    <w:p w:rsidR="006B2CF8" w:rsidRDefault="006B2CF8" w:rsidP="005C1DCC">
      <w:pPr>
        <w:jc w:val="left"/>
      </w:pPr>
    </w:p>
    <w:p w:rsidR="006B2CF8" w:rsidRDefault="006B2CF8" w:rsidP="005C1DCC">
      <w:pPr>
        <w:jc w:val="lef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55"/>
        <w:gridCol w:w="1727"/>
        <w:gridCol w:w="2855"/>
      </w:tblGrid>
      <w:tr w:rsidR="005C1DCC" w:rsidRPr="00B16174" w:rsidTr="00501A17">
        <w:trPr>
          <w:cantSplit/>
        </w:trPr>
        <w:tc>
          <w:tcPr>
            <w:tcW w:w="2761" w:type="pct"/>
          </w:tcPr>
          <w:p w:rsidR="005C1DCC" w:rsidRPr="00B16174" w:rsidRDefault="005C1DCC" w:rsidP="00501A17">
            <w:pPr>
              <w:jc w:val="left"/>
            </w:pPr>
            <w:r w:rsidRPr="00B16174">
              <w:t>Председатель</w:t>
            </w:r>
          </w:p>
        </w:tc>
        <w:tc>
          <w:tcPr>
            <w:tcW w:w="810" w:type="pct"/>
          </w:tcPr>
          <w:p w:rsidR="005C1DCC" w:rsidRPr="00B16174" w:rsidRDefault="00B16174" w:rsidP="00E26802">
            <w:proofErr w:type="spellStart"/>
            <w:r w:rsidRPr="00B16174">
              <w:t>А.Н.Ледяева</w:t>
            </w:r>
            <w:proofErr w:type="spellEnd"/>
          </w:p>
        </w:tc>
        <w:tc>
          <w:tcPr>
            <w:tcW w:w="1429" w:type="pct"/>
          </w:tcPr>
          <w:p w:rsidR="005C1DCC" w:rsidRPr="00B16174" w:rsidRDefault="005C1DCC" w:rsidP="00E26802">
            <w:pPr>
              <w:jc w:val="left"/>
              <w:rPr>
                <w:b/>
              </w:rPr>
            </w:pPr>
          </w:p>
        </w:tc>
      </w:tr>
    </w:tbl>
    <w:p w:rsidR="005C1DCC" w:rsidRPr="00B16174" w:rsidRDefault="005C1DCC" w:rsidP="005C1DCC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50"/>
        <w:gridCol w:w="2309"/>
        <w:gridCol w:w="2578"/>
      </w:tblGrid>
      <w:tr w:rsidR="005C1DCC" w:rsidRPr="00B16174" w:rsidTr="00501A17">
        <w:trPr>
          <w:cantSplit/>
        </w:trPr>
        <w:tc>
          <w:tcPr>
            <w:tcW w:w="2761" w:type="pct"/>
          </w:tcPr>
          <w:p w:rsidR="005C1DCC" w:rsidRPr="00B16174" w:rsidRDefault="00501A17" w:rsidP="00E26802">
            <w:pPr>
              <w:jc w:val="left"/>
            </w:pPr>
            <w:r w:rsidRPr="00B16174">
              <w:t>Секретарь</w:t>
            </w:r>
          </w:p>
        </w:tc>
        <w:tc>
          <w:tcPr>
            <w:tcW w:w="796" w:type="pct"/>
          </w:tcPr>
          <w:p w:rsidR="005C1DCC" w:rsidRPr="00B16174" w:rsidRDefault="00B16174" w:rsidP="00E26802">
            <w:pPr>
              <w:jc w:val="both"/>
            </w:pPr>
            <w:proofErr w:type="spellStart"/>
            <w:r w:rsidRPr="00B16174">
              <w:t>И.В.Комиссарова</w:t>
            </w:r>
            <w:proofErr w:type="spellEnd"/>
          </w:p>
        </w:tc>
        <w:tc>
          <w:tcPr>
            <w:tcW w:w="1443" w:type="pct"/>
          </w:tcPr>
          <w:p w:rsidR="005C1DCC" w:rsidRPr="00B16174" w:rsidRDefault="005C1DCC" w:rsidP="00E26802">
            <w:pPr>
              <w:jc w:val="left"/>
            </w:pPr>
          </w:p>
        </w:tc>
      </w:tr>
    </w:tbl>
    <w:p w:rsidR="005C1DCC" w:rsidRDefault="005C1DCC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</w:p>
    <w:p w:rsidR="00AE4854" w:rsidRDefault="00AE4854" w:rsidP="00AE4854">
      <w:pPr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lastRenderedPageBreak/>
        <w:t>Приложение № 1</w:t>
      </w:r>
    </w:p>
    <w:p w:rsidR="00AE4854" w:rsidRDefault="00AE4854" w:rsidP="00AE4854">
      <w:pPr>
        <w:widowControl w:val="0"/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к решению УИК № 999</w:t>
      </w:r>
    </w:p>
    <w:p w:rsidR="00AE4854" w:rsidRDefault="00AE4854" w:rsidP="00F53E82">
      <w:pPr>
        <w:widowControl w:val="0"/>
        <w:ind w:left="5529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lang w:bidi="ru-RU"/>
        </w:rPr>
        <w:t xml:space="preserve">от 03.10. 2022 г. № </w:t>
      </w:r>
      <w:r w:rsidR="00F53E82">
        <w:t>35/1-85/1</w:t>
      </w:r>
      <w:bookmarkStart w:id="0" w:name="_GoBack"/>
      <w:bookmarkEnd w:id="0"/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  <w:bookmarkStart w:id="1" w:name="bookmark0"/>
      <w:r>
        <w:rPr>
          <w:rFonts w:eastAsia="Arial Unicode MS"/>
          <w:color w:val="000000"/>
          <w:lang w:bidi="ru-RU"/>
        </w:rPr>
        <w:t>Схема многомандатного избирательного округа</w:t>
      </w:r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для проведения выборов депутатов </w:t>
      </w:r>
      <w:bookmarkEnd w:id="1"/>
      <w:r>
        <w:rPr>
          <w:rFonts w:eastAsia="Arial Unicode MS"/>
          <w:color w:val="000000"/>
          <w:lang w:bidi="ru-RU"/>
        </w:rPr>
        <w:t>Совета депутатов Усть-Кажинского сельсовета Красногорского района Алтайского края</w:t>
      </w:r>
    </w:p>
    <w:p w:rsidR="00AE4854" w:rsidRDefault="00AE4854" w:rsidP="00AE4854">
      <w:pPr>
        <w:jc w:val="left"/>
      </w:pPr>
      <w:r>
        <w:t>Зарегистрировано избирателей на 1 июля 2022 года - 954 чел.</w:t>
      </w:r>
    </w:p>
    <w:p w:rsidR="00AE4854" w:rsidRDefault="00AE4854" w:rsidP="00AE4854">
      <w:pPr>
        <w:jc w:val="left"/>
      </w:pPr>
      <w:r>
        <w:t>Численность Совета депутатов Усть-Кажинского сельсовета - 10 депутатов.</w:t>
      </w:r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604"/>
        <w:gridCol w:w="4552"/>
        <w:gridCol w:w="1954"/>
      </w:tblGrid>
      <w:tr w:rsidR="00AE4854" w:rsidTr="00AE4854">
        <w:trPr>
          <w:trHeight w:val="12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Номер избирательного округа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Количество мандатов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Границы избирательного округа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Число избирателей в избирательном округе</w:t>
            </w:r>
          </w:p>
        </w:tc>
      </w:tr>
      <w:tr w:rsidR="00AE4854" w:rsidTr="00AE4854">
        <w:trPr>
          <w:trHeight w:val="12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10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с. Усть-Кажа,</w:t>
            </w:r>
          </w:p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с. Балыкса,</w:t>
            </w:r>
          </w:p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с. Кажа,</w:t>
            </w:r>
          </w:p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 xml:space="preserve">с. </w:t>
            </w:r>
            <w:proofErr w:type="spellStart"/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Макарьевское</w:t>
            </w:r>
            <w:proofErr w:type="spellEnd"/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,</w:t>
            </w:r>
          </w:p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 xml:space="preserve">с. </w:t>
            </w:r>
            <w:proofErr w:type="spellStart"/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Пильно</w:t>
            </w:r>
            <w:proofErr w:type="spellEnd"/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,</w:t>
            </w:r>
          </w:p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с. Сосновка,</w:t>
            </w:r>
          </w:p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пос. им. Фрунзе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954</w:t>
            </w:r>
          </w:p>
        </w:tc>
      </w:tr>
      <w:tr w:rsidR="00AE4854" w:rsidTr="00AE4854">
        <w:trPr>
          <w:trHeight w:val="361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Итого: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10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 w:bidi="ru-RU"/>
              </w:rPr>
              <w:t>954</w:t>
            </w:r>
          </w:p>
        </w:tc>
      </w:tr>
    </w:tbl>
    <w:p w:rsidR="00AE4854" w:rsidRDefault="00AE4854" w:rsidP="00AE485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AE4854" w:rsidRDefault="00AE4854" w:rsidP="00AE4854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AE4854" w:rsidRDefault="00AE4854" w:rsidP="00AE4854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E4854" w:rsidTr="006B2CF8">
        <w:tc>
          <w:tcPr>
            <w:tcW w:w="5068" w:type="dxa"/>
          </w:tcPr>
          <w:p w:rsidR="00AE4854" w:rsidRDefault="00AE4854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069" w:type="dxa"/>
            <w:vAlign w:val="bottom"/>
          </w:tcPr>
          <w:p w:rsidR="00AE4854" w:rsidRDefault="00AE4854">
            <w:pPr>
              <w:widowControl w:val="0"/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AE4854" w:rsidRDefault="00AE4854" w:rsidP="00AE4854">
      <w:pPr>
        <w:jc w:val="left"/>
      </w:pPr>
    </w:p>
    <w:p w:rsidR="00AE4854" w:rsidRDefault="00AE4854" w:rsidP="00AE4854">
      <w:pPr>
        <w:jc w:val="left"/>
      </w:pPr>
    </w:p>
    <w:p w:rsidR="00AE4854" w:rsidRDefault="00AE4854" w:rsidP="00AE4854">
      <w:pPr>
        <w:spacing w:after="200" w:line="276" w:lineRule="auto"/>
        <w:jc w:val="left"/>
      </w:pPr>
      <w:r>
        <w:br w:type="page"/>
      </w:r>
    </w:p>
    <w:p w:rsidR="00AE4854" w:rsidRDefault="00AE4854" w:rsidP="00AE4854">
      <w:pPr>
        <w:ind w:left="5529"/>
        <w:jc w:val="left"/>
        <w:rPr>
          <w:rFonts w:eastAsia="Arial Unicode MS"/>
          <w:color w:val="000000"/>
          <w:lang w:bidi="ru-RU"/>
        </w:rPr>
      </w:pPr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Схема многомандатного избирательного округа</w:t>
      </w:r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для проведения выборов депутатов Совета депутатов Усть-Кажинского сельсовета Красногорского района Алтайского края</w:t>
      </w:r>
    </w:p>
    <w:p w:rsidR="00AE4854" w:rsidRDefault="00AE4854" w:rsidP="00AE4854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(графическое изображение)</w:t>
      </w:r>
    </w:p>
    <w:p w:rsidR="00AE4854" w:rsidRDefault="00AE4854" w:rsidP="00501A17">
      <w:pPr>
        <w:jc w:val="left"/>
      </w:pPr>
    </w:p>
    <w:p w:rsidR="00AE4854" w:rsidRDefault="00AE4854" w:rsidP="00501A17">
      <w:pPr>
        <w:jc w:val="left"/>
      </w:pPr>
      <w:r>
        <w:rPr>
          <w:noProof/>
        </w:rPr>
        <w:drawing>
          <wp:inline distT="0" distB="0" distL="0" distR="0" wp14:anchorId="388160FE" wp14:editId="09D24DF7">
            <wp:extent cx="5940425" cy="4629785"/>
            <wp:effectExtent l="0" t="0" r="3175" b="0"/>
            <wp:docPr id="3" name="Рисунок 2" descr="Усть-Кажински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Усть-Кажински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854" w:rsidSect="00501A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DCC"/>
    <w:rsid w:val="004F229D"/>
    <w:rsid w:val="00501A17"/>
    <w:rsid w:val="005C1DCC"/>
    <w:rsid w:val="006B2CF8"/>
    <w:rsid w:val="00752FD6"/>
    <w:rsid w:val="0094526A"/>
    <w:rsid w:val="009A33EA"/>
    <w:rsid w:val="00AE4854"/>
    <w:rsid w:val="00B16174"/>
    <w:rsid w:val="00C010EB"/>
    <w:rsid w:val="00C0334B"/>
    <w:rsid w:val="00CC5C48"/>
    <w:rsid w:val="00F5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B73CBF-C432-42F4-82C5-5C1575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C1DC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5C1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1D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C1DCC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5C1D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C1DCC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5C1DCC"/>
    <w:rPr>
      <w:rFonts w:ascii="Times New Roman" w:eastAsia="Times New Roman" w:hAnsi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E9FD-5C99-4AB1-81C5-7B27A1F2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2022-09-02T02:40:00Z</dcterms:created>
  <dcterms:modified xsi:type="dcterms:W3CDTF">2022-11-30T01:42:00Z</dcterms:modified>
</cp:coreProperties>
</file>